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E94" w:rsidRPr="006A6E94" w:rsidRDefault="006A6E94" w:rsidP="006A6E94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6A6E94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ТУРПОЕЗД «Сказочный экспресс к Деду Морозу в Великий Устюг» из Москвы </w:t>
      </w:r>
      <w:r w:rsidRPr="006A6E94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4 дня/3 ночи</w:t>
      </w:r>
    </w:p>
    <w:p w:rsidR="00884ACF" w:rsidRDefault="0072168C" w:rsidP="00BA14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C86E71" w:rsidRPr="00BA14F4" w:rsidRDefault="0018530B" w:rsidP="0018530B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Москва</w:t>
      </w:r>
      <w:r w:rsidR="00815D11" w:rsidRPr="00815D11">
        <w:rPr>
          <w:rFonts w:ascii="Arial" w:hAnsi="Arial" w:cs="Arial"/>
          <w:b/>
          <w:sz w:val="24"/>
          <w:szCs w:val="24"/>
        </w:rPr>
        <w:t xml:space="preserve"> </w:t>
      </w:r>
      <w:r w:rsidR="00815D11" w:rsidRPr="00815D11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C86E71">
        <w:rPr>
          <w:rFonts w:ascii="Arial" w:hAnsi="Arial" w:cs="Arial"/>
          <w:b/>
          <w:sz w:val="24"/>
          <w:szCs w:val="24"/>
        </w:rPr>
        <w:t xml:space="preserve"> </w:t>
      </w:r>
      <w:r w:rsidR="00327E14">
        <w:rPr>
          <w:rFonts w:ascii="Arial" w:hAnsi="Arial" w:cs="Arial"/>
          <w:b/>
          <w:sz w:val="24"/>
          <w:szCs w:val="24"/>
        </w:rPr>
        <w:t xml:space="preserve">Котлас </w:t>
      </w:r>
      <w:r w:rsidR="00327E14" w:rsidRPr="00815D11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53551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Великий Устюг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01732A" w:rsidRPr="00F942F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C86E7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D19D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Котлас </w:t>
      </w:r>
      <w:bookmarkStart w:id="0" w:name="_GoBack"/>
      <w:bookmarkEnd w:id="0"/>
      <w:r w:rsidR="00CD19D9" w:rsidRPr="00F942F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CD19D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Москва</w:t>
      </w:r>
      <w:r w:rsidR="0001732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*</w:t>
      </w: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519"/>
      </w:tblGrid>
      <w:tr w:rsidR="0044103D" w:rsidRPr="001D79FA" w:rsidTr="00A11666">
        <w:trPr>
          <w:trHeight w:val="841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44103D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1D79FA" w:rsidRDefault="0072168C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1D79FA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D3B" w:rsidRPr="006A6E94" w:rsidRDefault="006A6E94" w:rsidP="006A6E9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6A6E9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Данная программа реализуется на 2 заезда:</w:t>
            </w:r>
          </w:p>
          <w:p w:rsidR="006A6E94" w:rsidRPr="006A6E94" w:rsidRDefault="006A6E94" w:rsidP="006A6E94">
            <w:pPr>
              <w:pStyle w:val="a4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2.01 – 5.01 (Вариант программы 1)</w:t>
            </w:r>
          </w:p>
          <w:p w:rsidR="006A6E94" w:rsidRPr="006A6E94" w:rsidRDefault="006A6E94" w:rsidP="006A6E94">
            <w:pPr>
              <w:pStyle w:val="a4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3.01 – 6.01 (Вариант программы 1 и 2)</w:t>
            </w:r>
          </w:p>
          <w:p w:rsidR="001A1ACD" w:rsidRPr="001A1ACD" w:rsidRDefault="001A1ACD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EC5E6E" w:rsidRDefault="00EC5E6E" w:rsidP="008C6867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</w:pPr>
            <w:r w:rsidRPr="008E0D3B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ВАЖНАЯ ИНФОРМАЦИЯ:</w:t>
            </w:r>
          </w:p>
          <w:p w:rsidR="008C6867" w:rsidRPr="008E0D3B" w:rsidRDefault="008C6867" w:rsidP="008C6867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595857"/>
                <w:sz w:val="18"/>
                <w:szCs w:val="18"/>
              </w:rPr>
            </w:pPr>
          </w:p>
          <w:p w:rsidR="00EC5E6E" w:rsidRDefault="00EC5E6E" w:rsidP="008C6867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C6867">
              <w:rPr>
                <w:rFonts w:ascii="Arial" w:hAnsi="Arial" w:cs="Arial"/>
                <w:b/>
                <w:bCs/>
                <w:sz w:val="18"/>
                <w:szCs w:val="18"/>
              </w:rPr>
              <w:t>Как забронировать тур, если едут 3, 4 туриста, есть дети?</w:t>
            </w:r>
            <w:r w:rsidRPr="008C6867">
              <w:rPr>
                <w:rFonts w:ascii="Arial" w:hAnsi="Arial" w:cs="Arial"/>
                <w:sz w:val="18"/>
                <w:szCs w:val="18"/>
              </w:rPr>
              <w:br/>
            </w:r>
            <w:r w:rsidRPr="008C6867">
              <w:rPr>
                <w:rFonts w:ascii="Arial" w:hAnsi="Arial" w:cs="Arial"/>
                <w:b/>
                <w:bCs/>
                <w:sz w:val="18"/>
                <w:szCs w:val="18"/>
              </w:rPr>
              <w:t>Заведите заявку на 2-х взрослых</w:t>
            </w:r>
            <w:r w:rsidRPr="008C6867">
              <w:rPr>
                <w:rFonts w:ascii="Arial" w:hAnsi="Arial" w:cs="Arial"/>
                <w:sz w:val="18"/>
                <w:szCs w:val="18"/>
              </w:rPr>
              <w:t>, </w:t>
            </w:r>
            <w:r w:rsidRPr="008C6867">
              <w:rPr>
                <w:rFonts w:ascii="Arial" w:hAnsi="Arial" w:cs="Arial"/>
                <w:b/>
                <w:bCs/>
                <w:sz w:val="18"/>
                <w:szCs w:val="18"/>
              </w:rPr>
              <w:t>В КОММЕНТАРИЯХ К ЗАЯВКЕ</w:t>
            </w:r>
            <w:r w:rsidRPr="008C6867">
              <w:rPr>
                <w:rFonts w:ascii="Arial" w:hAnsi="Arial" w:cs="Arial"/>
                <w:sz w:val="18"/>
                <w:szCs w:val="18"/>
              </w:rPr>
              <w:t> пропишите данные на остальных туристов, мы внесём все данные в заявку и пересчитаем общую стоимость согласно количеству и возрасту участников тура.</w:t>
            </w:r>
          </w:p>
          <w:p w:rsidR="008C6867" w:rsidRDefault="008C6867" w:rsidP="008C6867">
            <w:pPr>
              <w:shd w:val="clear" w:color="auto" w:fill="FFFFFF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EC5E6E" w:rsidRPr="008C6867" w:rsidRDefault="00EC5E6E" w:rsidP="008C6867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867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СТОИМОСТЬ ТУРА НА ДЕТЕЙ:</w:t>
            </w:r>
          </w:p>
          <w:p w:rsidR="00A030B6" w:rsidRDefault="00A030B6" w:rsidP="003A0E75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u w:val="single"/>
              </w:rPr>
              <w:t>СТОИМОСТЬ ТУРА (РЕБ 7</w:t>
            </w:r>
            <w:r w:rsidR="00EC5E6E" w:rsidRPr="008E0D3B">
              <w:rPr>
                <w:rFonts w:ascii="Arial" w:hAnsi="Arial" w:cs="Arial"/>
                <w:b/>
                <w:bCs/>
                <w:color w:val="F90307"/>
                <w:sz w:val="18"/>
                <w:szCs w:val="18"/>
                <w:u w:val="single"/>
              </w:rPr>
              <w:t>-16,99 ЛЕТ)</w:t>
            </w:r>
          </w:p>
          <w:p w:rsidR="00A030B6" w:rsidRPr="00A030B6" w:rsidRDefault="004D7536" w:rsidP="00A030B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A0E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Основное место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ПЛАЦКАРТЕ</w:t>
            </w:r>
            <w:r w:rsidR="00A030B6" w:rsidRP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/База отдыха </w:t>
            </w:r>
            <w:r w:rsid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</w:t>
            </w:r>
            <w:r w:rsidR="00A030B6" w:rsidRP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Северная звезда</w:t>
            </w:r>
            <w:r w:rsid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</w:t>
            </w:r>
            <w:r w:rsidR="00A030B6" w:rsidRP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(ex. Колос), 200 м. от ворот Вотчины (3-4-местные номера) </w:t>
            </w:r>
            <w:r w:rsid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–</w:t>
            </w:r>
            <w:r w:rsidR="00A030B6" w:rsidRP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54</w:t>
            </w:r>
            <w:r w:rsidR="00A030B6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 </w:t>
            </w:r>
            <w:r w:rsidR="00A030B6" w:rsidRP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900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руб/чел;</w:t>
            </w:r>
          </w:p>
          <w:p w:rsidR="00EC5E6E" w:rsidRPr="00A030B6" w:rsidRDefault="004D7536" w:rsidP="003A0E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A0E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Основное место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ПЛАЦКАРТЕ</w:t>
            </w:r>
            <w:r w:rsidR="00A030B6" w:rsidRP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/Гостиница </w:t>
            </w:r>
            <w:r w:rsid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</w:t>
            </w:r>
            <w:r w:rsidR="00A030B6" w:rsidRP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Великий Устюг</w:t>
            </w:r>
            <w:r w:rsid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</w:t>
            </w:r>
            <w:r w:rsidR="00A030B6" w:rsidRP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. 2-3-4 местные Номера с удобствами. (Вариантпрограммы №2) только 3.01 – </w:t>
            </w:r>
            <w:r w:rsid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53 900 руб/чел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;</w:t>
            </w:r>
            <w:r w:rsidR="00EC5E6E" w:rsidRPr="008E0D3B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="003A0E75" w:rsidRPr="003A0E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Основное место в </w:t>
            </w:r>
            <w:r w:rsidR="003A0E75"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КУПЕ/База отдыха «Северная звезда» (ex. Колос) (200 м. от ворот Вотчины). 3-4 мест. Номера с удобствами </w:t>
            </w:r>
            <w:r w:rsidR="00EC5E6E" w:rsidRPr="003A0E75">
              <w:rPr>
                <w:rFonts w:ascii="Arial" w:hAnsi="Arial" w:cs="Arial"/>
                <w:b/>
                <w:sz w:val="18"/>
                <w:szCs w:val="18"/>
              </w:rPr>
              <w:t>– </w:t>
            </w:r>
            <w:r w:rsidR="00A030B6">
              <w:rPr>
                <w:rFonts w:ascii="Arial" w:hAnsi="Arial" w:cs="Arial"/>
                <w:b/>
                <w:bCs/>
                <w:sz w:val="18"/>
                <w:szCs w:val="18"/>
              </w:rPr>
              <w:t>62 5</w:t>
            </w:r>
            <w:r w:rsidR="00EC5E6E" w:rsidRPr="003A0E75">
              <w:rPr>
                <w:rFonts w:ascii="Arial" w:hAnsi="Arial" w:cs="Arial"/>
                <w:b/>
                <w:bCs/>
                <w:sz w:val="18"/>
                <w:szCs w:val="18"/>
              </w:rPr>
              <w:t>00 руб/чел</w:t>
            </w:r>
            <w:r w:rsidR="00F76C1A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3A0E75" w:rsidRDefault="003A0E75" w:rsidP="003A0E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A0E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Основное место в 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КУПЕ/Гостиница «Великий Устюг» (ист. центр города). 2-3-</w:t>
            </w:r>
            <w:r w:rsid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 мест. Номера с Удобствами – 61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 </w:t>
            </w:r>
            <w:r w:rsid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00 руб/чел</w:t>
            </w:r>
            <w:r w:rsid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3A0E75" w:rsidRPr="003A0E75" w:rsidRDefault="003A0E75" w:rsidP="003A0E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</w:p>
          <w:p w:rsidR="00A030B6" w:rsidRDefault="00EC5E6E" w:rsidP="003A0E75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u w:val="single"/>
              </w:rPr>
            </w:pPr>
            <w:r w:rsidRPr="008E0D3B">
              <w:rPr>
                <w:rFonts w:ascii="Arial" w:hAnsi="Arial" w:cs="Arial"/>
                <w:b/>
                <w:bCs/>
                <w:color w:val="F90307"/>
                <w:sz w:val="18"/>
                <w:szCs w:val="18"/>
                <w:u w:val="single"/>
              </w:rPr>
              <w:t>С</w:t>
            </w:r>
            <w:r w:rsidR="00F76C1A">
              <w:rPr>
                <w:rFonts w:ascii="Arial" w:hAnsi="Arial" w:cs="Arial"/>
                <w:b/>
                <w:bCs/>
                <w:color w:val="F90307"/>
                <w:sz w:val="18"/>
                <w:szCs w:val="18"/>
                <w:u w:val="single"/>
              </w:rPr>
              <w:t>ТОИМОСТЬ ТУРА (РЕБ 5</w:t>
            </w:r>
            <w:r w:rsidR="00A030B6">
              <w:rPr>
                <w:rFonts w:ascii="Arial" w:hAnsi="Arial" w:cs="Arial"/>
                <w:b/>
                <w:bCs/>
                <w:color w:val="F90307"/>
                <w:sz w:val="18"/>
                <w:szCs w:val="18"/>
                <w:u w:val="single"/>
              </w:rPr>
              <w:t>-6</w:t>
            </w:r>
            <w:r w:rsidRPr="008E0D3B">
              <w:rPr>
                <w:rFonts w:ascii="Arial" w:hAnsi="Arial" w:cs="Arial"/>
                <w:b/>
                <w:bCs/>
                <w:color w:val="F90307"/>
                <w:sz w:val="18"/>
                <w:szCs w:val="18"/>
                <w:u w:val="single"/>
              </w:rPr>
              <w:t>,99 ЛЕТ)</w:t>
            </w:r>
          </w:p>
          <w:p w:rsidR="00A030B6" w:rsidRPr="00A030B6" w:rsidRDefault="004D7536" w:rsidP="00A030B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A0E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Основное место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ПЛАЦКАРТЕ</w:t>
            </w:r>
            <w:r w:rsidR="00A030B6" w:rsidRP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/База отдыха </w:t>
            </w:r>
            <w:r w:rsid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</w:t>
            </w:r>
            <w:r w:rsidR="00A030B6" w:rsidRP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Северная звезда</w:t>
            </w:r>
            <w:r w:rsid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</w:t>
            </w:r>
            <w:r w:rsidR="00A030B6" w:rsidRP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(ex. Колос), 200 м. от ворот Вотчины (3-4-местные номера) </w:t>
            </w:r>
            <w:r w:rsid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–</w:t>
            </w:r>
            <w:r w:rsidR="00A030B6" w:rsidRP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51</w:t>
            </w:r>
            <w:r w:rsidR="00A030B6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 </w:t>
            </w:r>
            <w:r w:rsidR="00A030B6" w:rsidRP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900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руб/чел;</w:t>
            </w:r>
          </w:p>
          <w:p w:rsidR="003A0E75" w:rsidRPr="00A030B6" w:rsidRDefault="004D7536" w:rsidP="003A0E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A0E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Основное место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ПЛАЦКАРТЕ</w:t>
            </w:r>
            <w:r w:rsidR="00A030B6" w:rsidRP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/Гостиница </w:t>
            </w:r>
            <w:r w:rsid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</w:t>
            </w:r>
            <w:r w:rsidR="00A030B6" w:rsidRP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Великий Устюг</w:t>
            </w:r>
            <w:r w:rsid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</w:t>
            </w:r>
            <w:r w:rsidR="00A030B6" w:rsidRP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 2-3-4 местные Номера с удобствами. (Вариант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A030B6" w:rsidRP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программы №2) только 3.01 – </w:t>
            </w:r>
            <w:r w:rsid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49 900 руб/чел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;</w:t>
            </w:r>
            <w:r w:rsidR="00EC5E6E" w:rsidRPr="008E0D3B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="003A0E75" w:rsidRPr="003A0E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Основное место в </w:t>
            </w:r>
            <w:r w:rsidR="003A0E75"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КУПЕ/База отдыха «Северная звезда» (ex. Колос) (200 м. от ворот Вотчины). 3-4 мест. Номера с удобствами </w:t>
            </w:r>
            <w:r w:rsidR="003A0E75" w:rsidRPr="003A0E75">
              <w:rPr>
                <w:rFonts w:ascii="Arial" w:hAnsi="Arial" w:cs="Arial"/>
                <w:b/>
                <w:sz w:val="18"/>
                <w:szCs w:val="18"/>
              </w:rPr>
              <w:t>– </w:t>
            </w:r>
            <w:r w:rsidR="00A030B6">
              <w:rPr>
                <w:rFonts w:ascii="Arial" w:hAnsi="Arial" w:cs="Arial"/>
                <w:b/>
                <w:bCs/>
                <w:sz w:val="18"/>
                <w:szCs w:val="18"/>
              </w:rPr>
              <w:t>59 5</w:t>
            </w:r>
            <w:r w:rsidR="003A0E75" w:rsidRPr="003A0E75">
              <w:rPr>
                <w:rFonts w:ascii="Arial" w:hAnsi="Arial" w:cs="Arial"/>
                <w:b/>
                <w:bCs/>
                <w:sz w:val="18"/>
                <w:szCs w:val="18"/>
              </w:rPr>
              <w:t>00 руб/чел</w:t>
            </w:r>
            <w:r w:rsidR="00F76C1A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EC5E6E" w:rsidRPr="003A0E75" w:rsidRDefault="003A0E75" w:rsidP="003A0E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A0E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Основное место в 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КУПЕ/Гостиница «Великий Устюг» (ист. центр города). 2-3-</w:t>
            </w:r>
            <w:r w:rsid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 мест. Номера с Удобствами – 57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 </w:t>
            </w:r>
            <w:r w:rsidR="00A030B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7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00 руб/чел</w:t>
            </w:r>
            <w:r w:rsid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3A0E75" w:rsidRPr="003A0E75" w:rsidRDefault="003A0E75" w:rsidP="003A0E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</w:p>
          <w:p w:rsidR="003A0E75" w:rsidRPr="003A0E75" w:rsidRDefault="00F76C1A" w:rsidP="003A0E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u w:val="single"/>
              </w:rPr>
              <w:t>СТОИМОСТЬ ТУРА (РЕБ 3-4</w:t>
            </w:r>
            <w:r w:rsidR="00EC5E6E" w:rsidRPr="008E0D3B">
              <w:rPr>
                <w:rFonts w:ascii="Arial" w:hAnsi="Arial" w:cs="Arial"/>
                <w:b/>
                <w:bCs/>
                <w:color w:val="F90307"/>
                <w:sz w:val="18"/>
                <w:szCs w:val="18"/>
                <w:u w:val="single"/>
              </w:rPr>
              <w:t>,99 ЛЕТ)</w:t>
            </w:r>
            <w:r w:rsidR="00EC5E6E" w:rsidRPr="008E0D3B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="003A0E75"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Доплата за детей от 3-4 лет (вкл) без предоставления отдельного места в поезде</w:t>
            </w:r>
            <w:r w:rsidR="004D753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3A0E75"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–</w:t>
            </w:r>
            <w:r w:rsidR="00FE556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29</w:t>
            </w:r>
            <w:r w:rsidR="003A0E75"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 900 руб/чел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F76C1A" w:rsidRDefault="00F76C1A" w:rsidP="003A0E75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A0E75" w:rsidRPr="00F76C1A" w:rsidRDefault="003A0E75" w:rsidP="003A0E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u w:val="single"/>
              </w:rPr>
              <w:t>СТОИМОСТЬ ТУРА (РЕБ 0-2</w:t>
            </w:r>
            <w:r w:rsidRPr="008E0D3B">
              <w:rPr>
                <w:rFonts w:ascii="Arial" w:hAnsi="Arial" w:cs="Arial"/>
                <w:b/>
                <w:bCs/>
                <w:color w:val="F90307"/>
                <w:sz w:val="18"/>
                <w:szCs w:val="18"/>
                <w:u w:val="single"/>
              </w:rPr>
              <w:t>,99 ЛЕТ)</w:t>
            </w:r>
            <w:r w:rsidR="00EC5E6E" w:rsidRPr="008E0D3B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Доплата за детей от 0-2 лет 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(вкл) без предоставления</w:t>
            </w:r>
            <w:r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отдельного спального места в</w:t>
            </w:r>
            <w:r w:rsid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поезде и гостинице (без</w:t>
            </w:r>
            <w:r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питания)</w:t>
            </w:r>
            <w:r w:rsidR="004D753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– 990</w:t>
            </w:r>
            <w:r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 руб/чел (НЕТТО)</w:t>
            </w:r>
          </w:p>
          <w:p w:rsidR="00F76C1A" w:rsidRPr="003A0E75" w:rsidRDefault="00F76C1A" w:rsidP="003A0E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</w:p>
          <w:p w:rsidR="0018530B" w:rsidRDefault="004D7536" w:rsidP="00F76C1A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shd w:val="clear" w:color="auto" w:fill="FFFFFF"/>
              </w:rPr>
              <w:t>Доплата за пустое место</w:t>
            </w:r>
            <w:r w:rsidR="00F76C1A" w:rsidRPr="00F76C1A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shd w:val="clear" w:color="auto" w:fill="FFFFFF"/>
              </w:rPr>
              <w:t xml:space="preserve"> в КУПЕ</w:t>
            </w:r>
            <w:r w:rsidR="00F76C1A" w:rsidRPr="00F76C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— 24 5</w:t>
            </w:r>
            <w:r w:rsidR="00F76C1A" w:rsidRPr="00F76C1A">
              <w:rPr>
                <w:rFonts w:ascii="Arial" w:hAnsi="Arial" w:cs="Arial"/>
                <w:b/>
                <w:bCs/>
                <w:sz w:val="18"/>
                <w:szCs w:val="18"/>
              </w:rPr>
              <w:t>00 руб/чел (НЕТТО)</w:t>
            </w:r>
          </w:p>
          <w:p w:rsidR="00F76C1A" w:rsidRDefault="00F76C1A" w:rsidP="00F76C1A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76C1A" w:rsidRDefault="00F76C1A" w:rsidP="00F76C1A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Программа:</w:t>
            </w:r>
          </w:p>
          <w:p w:rsidR="00F76C1A" w:rsidRPr="00F76C1A" w:rsidRDefault="00F76C1A" w:rsidP="00F76C1A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A6E94" w:rsidRDefault="006A6E94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~10:00-12:00</w:t>
            </w:r>
            <w:r w:rsidRPr="006A6E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A6E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– (время ориентировочное)*</w:t>
            </w:r>
            <w:r w:rsidRPr="006A6E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отправление поездом в Великий Устюг (ст. Котлас Южный) из Москвы (с Ярославского вокзала).</w:t>
            </w:r>
          </w:p>
          <w:p w:rsidR="006A6E94" w:rsidRPr="006A6E94" w:rsidRDefault="006A6E94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A6E94" w:rsidRPr="006A6E94" w:rsidRDefault="006A6E94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пути следования наши аниматоры предложат детям занимательные игры, конкурсы, задания, а также все вместе украсят свой вагон по-новогоднему.</w:t>
            </w:r>
          </w:p>
          <w:p w:rsidR="008E0D3B" w:rsidRDefault="00EC5E6E" w:rsidP="008C6867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95857"/>
                <w:sz w:val="18"/>
                <w:szCs w:val="18"/>
              </w:rPr>
            </w:pPr>
            <w:r w:rsidRPr="008E0D3B">
              <w:rPr>
                <w:rFonts w:ascii="Arial" w:hAnsi="Arial" w:cs="Arial"/>
                <w:color w:val="F90307"/>
                <w:sz w:val="18"/>
                <w:szCs w:val="18"/>
              </w:rPr>
              <w:br/>
            </w:r>
            <w:r w:rsidRPr="008E0D3B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В ПОЕЗДЕ ПИТАНИЕ НЕ ПРЕДУСМОТРЕНО.</w:t>
            </w:r>
            <w:r w:rsidRPr="008E0D3B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="00F76C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НАЛИЧИЕ </w:t>
            </w:r>
            <w:r w:rsidRPr="008C6867">
              <w:rPr>
                <w:rFonts w:ascii="Arial" w:hAnsi="Arial" w:cs="Arial"/>
                <w:b/>
                <w:bCs/>
                <w:sz w:val="18"/>
                <w:szCs w:val="18"/>
              </w:rPr>
              <w:t>ВАГОН</w:t>
            </w:r>
            <w:r w:rsidR="008C6867">
              <w:rPr>
                <w:rFonts w:ascii="Arial" w:hAnsi="Arial" w:cs="Arial"/>
                <w:b/>
                <w:bCs/>
                <w:sz w:val="18"/>
                <w:szCs w:val="18"/>
              </w:rPr>
              <w:t>А-РЕСТ</w:t>
            </w:r>
            <w:r w:rsidR="00F76C1A">
              <w:rPr>
                <w:rFonts w:ascii="Arial" w:hAnsi="Arial" w:cs="Arial"/>
                <w:b/>
                <w:bCs/>
                <w:sz w:val="18"/>
                <w:szCs w:val="18"/>
              </w:rPr>
              <w:t>ОРАНА В ПОЕЗДЕ НЕ ГАРАНТИРОВАНО,</w:t>
            </w:r>
            <w:r w:rsidR="00F76C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867">
              <w:rPr>
                <w:rFonts w:ascii="Arial" w:hAnsi="Arial" w:cs="Arial"/>
                <w:b/>
                <w:bCs/>
                <w:sz w:val="18"/>
                <w:szCs w:val="18"/>
              </w:rPr>
              <w:t>ПОЭТОМУ ПРОСИМ ЗАБЛАГОВРЕМЕННО ПОДУМАТЬ О ПИТАНИИ В ПУТИ И ПОДГОТОВИТЬСЯ</w:t>
            </w:r>
            <w:r w:rsidR="008E0D3B" w:rsidRPr="008C686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C6867" w:rsidRPr="008C6867" w:rsidRDefault="008C6867" w:rsidP="008E0D3B">
            <w:pPr>
              <w:pStyle w:val="a9"/>
              <w:shd w:val="clear" w:color="auto" w:fill="FFFFFF"/>
              <w:spacing w:before="0" w:beforeAutospacing="0"/>
              <w:rPr>
                <w:rFonts w:ascii="Arial" w:hAnsi="Arial" w:cs="Arial"/>
                <w:color w:val="595857"/>
                <w:sz w:val="18"/>
                <w:szCs w:val="18"/>
              </w:rPr>
            </w:pPr>
          </w:p>
        </w:tc>
      </w:tr>
      <w:tr w:rsidR="0044103D" w:rsidRPr="001D79FA" w:rsidTr="00A11666">
        <w:trPr>
          <w:trHeight w:val="1266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44103D" w:rsidRPr="00CE1EDE" w:rsidRDefault="00CE1EDE" w:rsidP="007216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2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6E94" w:rsidRDefault="006A6E94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Вариант 1 «Вотчина. б/о Северная звезда»</w:t>
            </w:r>
            <w:r w:rsidR="00B92AFC" w:rsidRPr="00B92AF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B92AFC" w:rsidRPr="006A6E94" w:rsidRDefault="00B92AFC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6A6E94" w:rsidRPr="0018141E" w:rsidRDefault="006A6E94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Утром прибытие на ж\д вокзал г. Котлас, рассадка по автобусам. Трансфер в Великий Устюг</w:t>
            </w:r>
            <w:r w:rsidR="00B92AFC" w:rsidRPr="001814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6A6E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(около 80 км., 1-1,5 часа в пути).</w:t>
            </w:r>
          </w:p>
          <w:p w:rsidR="00B92AFC" w:rsidRPr="006A6E94" w:rsidRDefault="00B92AFC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A6E94" w:rsidRDefault="006A6E94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</w:t>
            </w:r>
            <w:r w:rsid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B92AFC" w:rsidRPr="006A6E94" w:rsidRDefault="00B92AFC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A6E94" w:rsidRPr="006A6E94" w:rsidRDefault="006A6E94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</w:t>
            </w:r>
            <w:r w:rsidR="00B92AF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ограмма в городе Великий Устюг:</w:t>
            </w:r>
          </w:p>
          <w:p w:rsidR="006A6E94" w:rsidRPr="0018141E" w:rsidRDefault="006A6E94" w:rsidP="0018141E">
            <w:pPr>
              <w:pStyle w:val="a4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814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Знакомство с городом. Прогулка по набережной реки Сухоны с</w:t>
            </w:r>
            <w:r w:rsidR="00B92AFC" w:rsidRPr="001814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гидом.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Именно с набережной открывается особенно живописный вид, как</w:t>
            </w:r>
            <w:r w:rsidR="00B92AFC" w:rsidRPr="001814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город, так и на противоположный берег реки, где расположена древняя</w:t>
            </w:r>
            <w:r w:rsidR="00B92AFC" w:rsidRPr="001814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Дымковская слобода. Во время прогулки приоткроется завеса над тайнами</w:t>
            </w:r>
            <w:r w:rsidR="00B92AFC" w:rsidRPr="001814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древнего города со славной историей. Гостям представится прекрасная</w:t>
            </w:r>
            <w:r w:rsidR="00B92AFC" w:rsidRPr="001814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возможность увидеть уникальные памятники севернорусского зодчества</w:t>
            </w:r>
            <w:r w:rsidR="00B92AFC" w:rsidRPr="001814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XVII – XIX веков: Соборное Дворище, собор Прокопия Праведного</w:t>
            </w:r>
            <w:r w:rsid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(кафедральный собор), построенн</w:t>
            </w:r>
            <w:r w:rsidR="00B92AFC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ый в честь известного устюжского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святого.</w:t>
            </w:r>
          </w:p>
          <w:p w:rsidR="006A6E94" w:rsidRPr="0018141E" w:rsidRDefault="006A6E94" w:rsidP="0018141E">
            <w:pPr>
              <w:pStyle w:val="a4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4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Посещение Городской Резиденции деда Мороза.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Дружелюбная помощница</w:t>
            </w:r>
            <w:r w:rsidR="00B92AFC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Деда Мороза - Хранительница времени поведает Вам историю Морозову и</w:t>
            </w:r>
            <w:r w:rsidR="00B92AFC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любимого всеми Новогоднего праздника. Вы совершите сказочное</w:t>
            </w:r>
            <w:r w:rsidR="00B92AFC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путешествие, где соединится время двух веков, время прошлого и</w:t>
            </w:r>
            <w:r w:rsidR="00B92AFC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настоящего. Узнаете, откуда пришла традиция устанавливать и наряжать</w:t>
            </w:r>
            <w:r w:rsidR="00B92AFC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новогоднюю елку, увидите удивительные предметы, с помощью которых</w:t>
            </w:r>
            <w:r w:rsidR="00B92AFC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Дед Мороз творит чудеса, и раскроете много других новогодних тайн.</w:t>
            </w:r>
          </w:p>
          <w:p w:rsidR="006A6E94" w:rsidRPr="0018141E" w:rsidRDefault="006A6E94" w:rsidP="0018141E">
            <w:pPr>
              <w:pStyle w:val="a4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4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Почта Деда Мороза.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Именно сюда приходят все многочисленные письма и</w:t>
            </w:r>
            <w:r w:rsidR="00B92AFC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посылки, адресованные Зимнему Волшебнику. Гости своими глазами</w:t>
            </w:r>
            <w:r w:rsidR="00B92AFC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увидят, сколько писем приходит на почту, из каких уголков мира.</w:t>
            </w:r>
          </w:p>
          <w:p w:rsidR="006A6E94" w:rsidRPr="0018141E" w:rsidRDefault="006A6E94" w:rsidP="0018141E">
            <w:pPr>
              <w:pStyle w:val="a4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Помощники Деда Мороза расскажут, как правильно заполнить конверт,</w:t>
            </w:r>
            <w:r w:rsidR="00B92AFC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чтобы письмо гарантированно было доставлено сказочному адресату. Здесь</w:t>
            </w:r>
            <w:r w:rsidR="00B92AFC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же они смогут оставить свое послание Дедушке или отправить подарок</w:t>
            </w:r>
            <w:r w:rsidR="00B92AFC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своим родным и друзьям.</w:t>
            </w:r>
          </w:p>
          <w:p w:rsidR="006A6E94" w:rsidRPr="0018141E" w:rsidRDefault="006A6E94" w:rsidP="0018141E">
            <w:pPr>
              <w:pStyle w:val="a4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4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Дом Моды Деда Мороза.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Здесь, в самом центре города, располагается</w:t>
            </w:r>
            <w:r w:rsidR="0018141E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настоящая швейная мастерская Деда Мороза, где гости смогут увидеть</w:t>
            </w:r>
            <w:r w:rsidR="0018141E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процесс изготовления сказочных нарядов. Весёлая Пуговка проведет модное</w:t>
            </w:r>
            <w:r w:rsidR="0018141E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сказочное дефиле, где каждый его участник на мгновение станет</w:t>
            </w:r>
            <w:r w:rsidR="0018141E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помощником Дедушки Мороза.</w:t>
            </w:r>
          </w:p>
          <w:p w:rsidR="0018141E" w:rsidRPr="006A6E94" w:rsidRDefault="0018141E" w:rsidP="00B92A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A6E94" w:rsidRDefault="006A6E94" w:rsidP="00B92A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Обед.</w:t>
            </w:r>
          </w:p>
          <w:p w:rsidR="0018141E" w:rsidRPr="006A6E94" w:rsidRDefault="0018141E" w:rsidP="00B92A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A6E94" w:rsidRPr="0018141E" w:rsidRDefault="006A6E94" w:rsidP="00B92A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Переезд на Вотчину</w:t>
            </w:r>
            <w:r w:rsidR="0018141E" w:rsidRPr="001814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18141E" w:rsidRPr="006A6E94" w:rsidRDefault="0018141E" w:rsidP="00B92A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6A6E94" w:rsidRPr="0018141E" w:rsidRDefault="006A6E94" w:rsidP="00B92A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Заселение по расчетному часу после 14:00, а также после основной части</w:t>
            </w:r>
            <w:r w:rsidR="0018141E" w:rsidRPr="001814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6A6E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экскурсионной программы</w:t>
            </w:r>
            <w:r w:rsidR="0018141E" w:rsidRPr="001814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18141E" w:rsidRPr="006A6E94" w:rsidRDefault="0018141E" w:rsidP="00B92A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A6E94" w:rsidRPr="006A6E94" w:rsidRDefault="006A6E94" w:rsidP="00B92A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Свободное время:</w:t>
            </w:r>
          </w:p>
          <w:p w:rsidR="006A6E94" w:rsidRPr="0018141E" w:rsidRDefault="006A6E94" w:rsidP="0018141E">
            <w:pPr>
              <w:pStyle w:val="a4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самостоятельные прогулки по территории Вотчины Деда Мороза, посещение</w:t>
            </w:r>
            <w:r w:rsidR="0018141E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сувенирных лавок, игровых аттракционов и мастер-классов и тд. Входной билет на</w:t>
            </w:r>
            <w:r w:rsidR="0018141E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территорию включен в стоимость.</w:t>
            </w:r>
          </w:p>
          <w:p w:rsidR="0018141E" w:rsidRPr="006A6E94" w:rsidRDefault="0018141E" w:rsidP="00B92A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A6E94" w:rsidRDefault="006A6E94" w:rsidP="00B92A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</w:t>
            </w:r>
            <w:r w:rsid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18141E" w:rsidRPr="006A6E94" w:rsidRDefault="0018141E" w:rsidP="00B92A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A6E94" w:rsidRDefault="006A6E94" w:rsidP="00B92A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Вариант 2 «Город. Гост. Великий Устюг»</w:t>
            </w:r>
            <w:r w:rsidR="0018141E" w:rsidRPr="001814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18141E" w:rsidRPr="006A6E94" w:rsidRDefault="0018141E" w:rsidP="00B92A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6A6E94" w:rsidRPr="0018141E" w:rsidRDefault="006A6E94" w:rsidP="00B92A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Прибытие поезда на ж\д вокзал г.</w:t>
            </w:r>
            <w:r w:rsidR="001814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6A6E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Котласа, рассадка по автобусам,</w:t>
            </w:r>
            <w:r w:rsidR="0018141E" w:rsidRPr="001814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6A6E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переезд в г.</w:t>
            </w:r>
            <w:r w:rsidR="001814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6A6E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Великий Устюг (70 км.)</w:t>
            </w:r>
            <w:r w:rsidR="0018141E" w:rsidRPr="001814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18141E" w:rsidRPr="006A6E94" w:rsidRDefault="0018141E" w:rsidP="00B92A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A6E94" w:rsidRDefault="006A6E94" w:rsidP="00B92A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</w:t>
            </w:r>
            <w:r w:rsid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6A6E94" w:rsidRPr="006A6E94" w:rsidRDefault="006A6E94" w:rsidP="00B92A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A6E94" w:rsidRPr="0018141E" w:rsidRDefault="006A6E94" w:rsidP="0018141E">
            <w:pPr>
              <w:pStyle w:val="a4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4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Интерактив «Русские посиделки»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(вручение Свидетельств о пребывании в</w:t>
            </w:r>
            <w:r w:rsidR="0018141E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Великом Устюге и сладких подарков от Деда Мороза). Рождество </w:t>
            </w:r>
            <w:r w:rsidR="0018141E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великий</w:t>
            </w:r>
            <w:r w:rsidR="0018141E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христианский праздник, время славить Христа, в Святые вечера пора гаданий,</w:t>
            </w:r>
            <w:r w:rsidR="0018141E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ряженых, шуток. Предлагаем побывать в крестьянской избе у теплой печки в</w:t>
            </w:r>
            <w:r w:rsidR="0018141E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самый сочельник, когда вся семья в сборе в ожидании Чуда появления первой</w:t>
            </w:r>
            <w:r w:rsidR="0018141E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звезды,</w:t>
            </w:r>
            <w:r w:rsidR="0018141E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возвестившей о рождении Христа.</w:t>
            </w:r>
            <w:r w:rsidR="0018141E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Северный окающий говорок,</w:t>
            </w:r>
            <w:r w:rsidR="0018141E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традиционные костюмы, обрядовое пение окунут вас в атмосферу деревенского</w:t>
            </w:r>
            <w:r w:rsidR="0018141E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праздника.</w:t>
            </w:r>
            <w:r w:rsidR="0018141E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«Коза рогатая», «медведь ученый»,</w:t>
            </w:r>
            <w:r w:rsidR="0018141E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«целовальные» игры,</w:t>
            </w:r>
            <w:r w:rsidR="0018141E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колядовщики добавят задора, веселья и смеха.</w:t>
            </w:r>
          </w:p>
          <w:p w:rsidR="006A6E94" w:rsidRPr="0018141E" w:rsidRDefault="006A6E94" w:rsidP="0018141E">
            <w:pPr>
              <w:pStyle w:val="a4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4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мастер-класс по народным промыслам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индивидуальный для каждого автобуса</w:t>
            </w:r>
            <w:r w:rsidR="0018141E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(«Лен ты мой, лен…», «Узоры на бересте», «Берестяное чудо», «Куколка,</w:t>
            </w:r>
            <w:r w:rsidR="0018141E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дружочек мой», «Жар-птица» (роспись игрушки в устюгских традициях) и другие.</w:t>
            </w:r>
          </w:p>
          <w:p w:rsidR="0018141E" w:rsidRPr="006A6E94" w:rsidRDefault="0018141E" w:rsidP="00B92A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8141E" w:rsidRPr="0018141E" w:rsidRDefault="006A6E94" w:rsidP="001814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</w:t>
            </w:r>
            <w:r w:rsidR="0018141E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18141E" w:rsidRDefault="0018141E" w:rsidP="00B92A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A6E94" w:rsidRPr="0018141E" w:rsidRDefault="006A6E94" w:rsidP="0018141E">
            <w:pPr>
              <w:pStyle w:val="a4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4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Дом Моды Деда Мороза.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Здесь, в самом центре города, располагается настоящая</w:t>
            </w:r>
            <w:r w:rsidR="0018141E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швейная мастерская Деда Мороза, где гости смогут увидеть процесс изготовления</w:t>
            </w:r>
            <w:r w:rsidR="0018141E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сказочных нарядов. Весёлая Пуговка проведет модное сказочное дефиле, где</w:t>
            </w:r>
            <w:r w:rsidR="0018141E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каждый его участник на мгновение станет помощником Дедушки Мороза.</w:t>
            </w:r>
          </w:p>
          <w:p w:rsidR="006A6E94" w:rsidRPr="0018141E" w:rsidRDefault="006A6E94" w:rsidP="0018141E">
            <w:pPr>
              <w:pStyle w:val="a4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4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Вертепное представление «Звезды Рождественской сиянье»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знакомит с</w:t>
            </w:r>
            <w:r w:rsidR="0018141E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историей Рождества, рассказывает о традициях приготовления рождественского</w:t>
            </w:r>
            <w:r w:rsidR="0018141E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угощения, украшения рождественской елки.</w:t>
            </w:r>
          </w:p>
          <w:p w:rsidR="006A6E94" w:rsidRPr="0018141E" w:rsidRDefault="0018141E" w:rsidP="0018141E">
            <w:pPr>
              <w:pStyle w:val="a4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</w:t>
            </w:r>
            <w:r w:rsidR="006A6E94" w:rsidRPr="001814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вободное время</w:t>
            </w:r>
            <w:r w:rsidR="006A6E94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центре города для катания с горы, знакомства с городом,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6A6E94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сувенирными магазинами, почтой Деда Мороза, городской резиденцией Деда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6A6E94"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Мороза</w:t>
            </w:r>
            <w:r w:rsidRPr="001814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18141E" w:rsidRPr="006A6E94" w:rsidRDefault="0018141E" w:rsidP="00B92A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A6E94" w:rsidRDefault="006A6E94" w:rsidP="00B92A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Заселение в гостиницу по расчетному часу после 14:00, а также после основной</w:t>
            </w:r>
            <w:r w:rsidR="001814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6A6E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части экскурсионной программы</w:t>
            </w:r>
            <w:r w:rsidR="001814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18141E" w:rsidRPr="006A6E94" w:rsidRDefault="0018141E" w:rsidP="00B92A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6A6E94" w:rsidRPr="00B92AFC" w:rsidRDefault="006A6E94" w:rsidP="00B92A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9F5EFB" w:rsidRPr="00A11666" w:rsidRDefault="00E0287F" w:rsidP="00CE1E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237A2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</w:p>
        </w:tc>
      </w:tr>
      <w:tr w:rsidR="00CE1EDE" w:rsidRPr="001D79FA" w:rsidTr="00A11666">
        <w:trPr>
          <w:trHeight w:val="1266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CE1EDE" w:rsidRPr="00CE1EDE" w:rsidRDefault="00CE1EDE" w:rsidP="007216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6E94" w:rsidRPr="006A6E94" w:rsidRDefault="006A6E94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Вариант 1 «Вотчина. б/о Северная звезда».</w:t>
            </w:r>
          </w:p>
          <w:p w:rsidR="006A6E94" w:rsidRPr="006A6E94" w:rsidRDefault="006A6E94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6A6E94" w:rsidRPr="006A6E94" w:rsidRDefault="006A6E94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Завтрак.</w:t>
            </w:r>
          </w:p>
          <w:p w:rsidR="006A6E94" w:rsidRPr="006A6E94" w:rsidRDefault="006A6E94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A6E94" w:rsidRPr="00B92AFC" w:rsidRDefault="006A6E94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Свободное время.</w:t>
            </w:r>
          </w:p>
          <w:p w:rsidR="006A6E94" w:rsidRPr="006A6E94" w:rsidRDefault="006A6E94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A6E94" w:rsidRPr="006A6E94" w:rsidRDefault="006A6E94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Освобождение номеров до 12:00. Вещи в автобус (или оставить на ресепшене в гостинице).</w:t>
            </w:r>
          </w:p>
          <w:p w:rsidR="006A6E94" w:rsidRPr="006A6E94" w:rsidRDefault="006A6E94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A6E94" w:rsidRPr="006A6E94" w:rsidRDefault="006A6E94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Обед.</w:t>
            </w:r>
          </w:p>
          <w:p w:rsidR="006A6E94" w:rsidRPr="006A6E94" w:rsidRDefault="006A6E94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A6E94" w:rsidRPr="006A6E94" w:rsidRDefault="006A6E94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Программа на Вотчине Деда Мороза:</w:t>
            </w:r>
          </w:p>
          <w:p w:rsidR="006A6E94" w:rsidRPr="00B92AFC" w:rsidRDefault="006A6E94" w:rsidP="00B92AFC">
            <w:pPr>
              <w:pStyle w:val="a4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AF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Путешествие по волшебной тропе сказок,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 которой встречаются 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чудеса,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герои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русских народных сказок предлагают забавы и веселье!</w:t>
            </w:r>
          </w:p>
          <w:p w:rsidR="006A6E94" w:rsidRPr="00B92AFC" w:rsidRDefault="006A6E94" w:rsidP="00B92AFC">
            <w:pPr>
              <w:pStyle w:val="a4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самом центре Вотчины возвышается</w:t>
            </w:r>
            <w:r w:rsidRPr="00B92AF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Дом Деда Мороза.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Построен он из дерева,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два этажа и 12 волшебных комнат, ни одна на другую не похожа. В путешествие по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Дому Деда Мороза гости отправятся со сказочными помощницами, которые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расскажут обо всех живущих в нем чудесах.</w:t>
            </w:r>
          </w:p>
          <w:p w:rsidR="006A6E94" w:rsidRPr="00B92AFC" w:rsidRDefault="006A6E94" w:rsidP="00B92AFC">
            <w:pPr>
              <w:pStyle w:val="a4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AF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Эксклюзивная программа-встреча «Сказочки на лавочках»: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Чудесная встреча с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Дедом Морозом. Вы услышите любимую сказку Зимнего Волшебника, вспомните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самых неожиданных героев русских сказок, а главное - сможете сочинить новую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сказку, свою собственную! В русской горнице у печки в душевной, гостеприимной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обстановке. Аленка, помощница Деда Мороза и подружка Снегурочки,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рассаживает гостей на лавочки вокруг Трона Деда Мороза. Дед Мороз неожиданно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появляется и начинает свой рассказ о том, как на Руси долгими вечерами старики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рассказывали сказки и общались с детьми. Дедушка Мороз расскажет свою сказку,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загадает загадки, а гости все вместе разыграют домашний спектакль по мотивам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самой известной русской сказки. Ролей хватит всем! В финале программы Дед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Мороз сфотографируется с каждой семьей и выслушает стихи и песни от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детей, лично вручит каждому свидетельство о пребывании в Великом Устюге и</w:t>
            </w:r>
            <w:r w:rsid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сладкий подарок!</w:t>
            </w:r>
          </w:p>
          <w:p w:rsidR="00B92AFC" w:rsidRPr="006A6E94" w:rsidRDefault="00B92AFC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A6E94" w:rsidRPr="00B92AFC" w:rsidRDefault="006A6E94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Свободное время на Вотчине.</w:t>
            </w:r>
            <w:r w:rsidRPr="006A6E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Есть возможность покататься на аттракционах, посетить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A6E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Зимний сад, ледник Деда Мороза, кузницу и другие мастер-классы и интерактивы. Билеты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A6E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можно приобрести в кассе у ворот Вотчины.</w:t>
            </w:r>
          </w:p>
          <w:p w:rsidR="00B92AFC" w:rsidRPr="006A6E94" w:rsidRDefault="00B92AFC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A6E94" w:rsidRPr="004D7536" w:rsidRDefault="006A6E94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D753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Переезд в город.</w:t>
            </w:r>
          </w:p>
          <w:p w:rsidR="00B92AFC" w:rsidRPr="006A6E94" w:rsidRDefault="00B92AFC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A6E94" w:rsidRPr="00B92AFC" w:rsidRDefault="006A6E94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Спектакль «Морозко».</w:t>
            </w:r>
            <w:r w:rsidRPr="006A6E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Уникальный современный спектакль в стиле славянского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A6E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фэнтези, придется по душе всей семье. Вас ждут известные и любимые всеми персонажи: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A6E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Настенька, ее сестрица, мачеха, отец, повелитель сильных вьюг и холодных ветров –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A6E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Дедушка Мороз и другие персонажи. В представлении участвует главный волшебник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A6E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страны – Российский Дедушка Мороз.</w:t>
            </w:r>
          </w:p>
          <w:p w:rsidR="00B92AFC" w:rsidRPr="006A6E94" w:rsidRDefault="00B92AFC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A6E94" w:rsidRPr="00B92AFC" w:rsidRDefault="006A6E94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B92AFC" w:rsidRPr="006A6E94" w:rsidRDefault="00B92AFC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A6E94" w:rsidRPr="004D7536" w:rsidRDefault="006A6E94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D753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Трансфер на вокзал. Отправление поезда</w:t>
            </w:r>
            <w:r w:rsidR="00B92AFC" w:rsidRPr="004D753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B92AFC" w:rsidRPr="006A6E94" w:rsidRDefault="00B92AFC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A6E94" w:rsidRPr="00B92AFC" w:rsidRDefault="006A6E94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Вариант 2 «Город. Гост. Великий Устюг»</w:t>
            </w:r>
            <w:r w:rsidR="00B92AFC" w:rsidRPr="00B92AF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B92AFC" w:rsidRPr="006A6E94" w:rsidRDefault="00B92AFC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6A6E94" w:rsidRPr="00B92AFC" w:rsidRDefault="006A6E94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B92AFC" w:rsidRPr="006A6E94" w:rsidRDefault="00B92AFC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A6E94" w:rsidRPr="00B92AFC" w:rsidRDefault="006A6E94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Свобод</w:t>
            </w:r>
            <w:r w:rsidR="00B92AFC" w:rsidRPr="00B92AF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ное время в городе.</w:t>
            </w:r>
          </w:p>
          <w:p w:rsidR="00B92AFC" w:rsidRPr="006A6E94" w:rsidRDefault="00B92AFC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A6E94" w:rsidRPr="00B92AFC" w:rsidRDefault="00B92AFC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="006A6E94" w:rsidRPr="006A6E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бед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B92AFC" w:rsidRPr="006A6E94" w:rsidRDefault="00B92AFC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6A6E94" w:rsidRPr="004D7536" w:rsidRDefault="00B92AFC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D753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</w:t>
            </w:r>
            <w:r w:rsidR="006A6E94" w:rsidRPr="004D753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ереезд на Вотчину Деда Мороза (12 км.)</w:t>
            </w:r>
            <w:r w:rsidRPr="004D753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B92AFC" w:rsidRPr="006A6E94" w:rsidRDefault="00B92AFC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A6E94" w:rsidRPr="006A6E94" w:rsidRDefault="006A6E94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Программа на Вотчине Деда Мороза:</w:t>
            </w:r>
          </w:p>
          <w:p w:rsidR="006A6E94" w:rsidRPr="00B92AFC" w:rsidRDefault="006A6E94" w:rsidP="00B92AFC">
            <w:pPr>
              <w:pStyle w:val="a4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AF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Путешествие по волшебной тропе сказок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на которой встречаются 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чудеса,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герои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русских народных сказок предлагают забавы и веселье!</w:t>
            </w:r>
          </w:p>
          <w:p w:rsidR="006A6E94" w:rsidRPr="00B92AFC" w:rsidRDefault="006A6E94" w:rsidP="00B92AFC">
            <w:pPr>
              <w:pStyle w:val="a4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самом центре Вотчины возвышается </w:t>
            </w:r>
            <w:r w:rsidRPr="00B92AF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Дом Деда Мороза.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Построен он из дерева,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два этажа и 12 волшебных комнат, ни одна на другую не похожа. В путешествие по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Дому Деда Мороза гости отправятся со сказочными помощницами, которые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расскажут обо всех живущих в нем чудесах.</w:t>
            </w:r>
          </w:p>
          <w:p w:rsidR="006A6E94" w:rsidRPr="00B92AFC" w:rsidRDefault="006A6E94" w:rsidP="00B92AFC">
            <w:pPr>
              <w:pStyle w:val="a4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AF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Эксклюзивная программа-встреча «Сказочки на лавочках»: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Чудесная встреча</w:t>
            </w:r>
            <w:r w:rsidR="00B92AFC" w:rsidRPr="00B92AF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 Дедом Морозом.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Вы услышите любимую сказку Зимнего Волшебника,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вспомните самых неожиданных героев русских сказок, а главное 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сможете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сочинить новую сказку, свою собственную! В русской горнице у печки в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душевной, гостеприимной обстановке. Аленка, помощница Деда Мороза и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подружка Снегурочки, рассаживает гостей на л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авочки вокруг Трона Деда Мороза.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Дед Мороз неожиданно появляется и начинает свой рассказ о том, как на Руси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долгими вечерами старики рассказывали сказки и общались с детьми. Дедушка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Мороз расскажет свою сказку, загадает загадки, а гости все вместе разыграют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домашний спектакль по мотивам самой известной русской сказки. Ролей хватит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всем! В финале программы Дед Мороз сфотографируется с каждой семьей и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выслушает стихи и песни от детей, лично вручит каждому свидетельство о</w:t>
            </w:r>
            <w:r w:rsidR="00B92AFC"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пребывании в Великом Устюге и сладкий подарок!</w:t>
            </w:r>
          </w:p>
          <w:p w:rsidR="00B92AFC" w:rsidRPr="006A6E94" w:rsidRDefault="00B92AFC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A6E94" w:rsidRDefault="006A6E94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</w:t>
            </w:r>
            <w:r w:rsidR="00B92A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B92AFC" w:rsidRPr="006A6E94" w:rsidRDefault="00B92AFC" w:rsidP="006A6E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4014" w:rsidRPr="004D7536" w:rsidRDefault="006A6E9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D753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Трансфер на вокзал. Отправление поезда.</w:t>
            </w:r>
          </w:p>
          <w:p w:rsidR="008F029D" w:rsidRPr="00244014" w:rsidRDefault="008F029D" w:rsidP="00FE55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FE556A" w:rsidRDefault="00FE556A" w:rsidP="00FE55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E0D3B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В ПОЕЗДЕ ПИТАНИЕ НЕ ПРЕДУСМОТРЕНО.</w:t>
            </w:r>
            <w:r w:rsidRPr="008E0D3B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НАЛИЧИЕ </w:t>
            </w:r>
            <w:r w:rsidRPr="008C6867">
              <w:rPr>
                <w:rFonts w:ascii="Arial" w:hAnsi="Arial" w:cs="Arial"/>
                <w:b/>
                <w:bCs/>
                <w:sz w:val="18"/>
                <w:szCs w:val="18"/>
              </w:rPr>
              <w:t>ВАГОН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А-РЕСТОРАНА В ПОЕЗДЕ НЕ ГАРАНТИРОВАНО,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867">
              <w:rPr>
                <w:rFonts w:ascii="Arial" w:hAnsi="Arial" w:cs="Arial"/>
                <w:b/>
                <w:bCs/>
                <w:sz w:val="18"/>
                <w:szCs w:val="18"/>
              </w:rPr>
              <w:t>ПОЭТОМУ ПРОСИМ ЗАБЛАГОВРЕМЕННО ПОДУМАТЬ О ПИТАНИИ В ПУТИ И ПОДГОТОВИТЬСЯ</w:t>
            </w:r>
            <w:r w:rsidRPr="008C686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76C1A" w:rsidRPr="009237A2" w:rsidRDefault="00F76C1A" w:rsidP="00FE556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15D11" w:rsidRPr="001D79FA" w:rsidTr="00F76C1A">
        <w:trPr>
          <w:trHeight w:val="274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815D11" w:rsidRPr="00815D11" w:rsidRDefault="00CE1EDE" w:rsidP="007216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  <w:r w:rsidR="00815D11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519" w:type="dxa"/>
            <w:tcBorders>
              <w:bottom w:val="single" w:sz="4" w:space="0" w:color="auto"/>
            </w:tcBorders>
            <w:vAlign w:val="center"/>
          </w:tcPr>
          <w:p w:rsidR="00FE556A" w:rsidRDefault="00FE556A" w:rsidP="00FE55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56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День в поезде</w:t>
            </w:r>
            <w:r w:rsidRPr="00FE55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отдыхаем, веселимся, делимся впечатлениями. На обратном пути</w:t>
            </w:r>
            <w:r w:rsidR="008F029D" w:rsidRPr="008F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E55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следования наши аниматоры также предложат детям занимательные игры, конкурсы,</w:t>
            </w:r>
            <w:r w:rsidR="008F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E55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задания.</w:t>
            </w:r>
          </w:p>
          <w:p w:rsidR="008F029D" w:rsidRPr="00FE556A" w:rsidRDefault="008F029D" w:rsidP="00FE55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Pr="00FE556A" w:rsidRDefault="00FE556A" w:rsidP="00FE55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E556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Прибытие поезда ориентировочно к 17:00</w:t>
            </w:r>
            <w:r w:rsidR="008F029D" w:rsidRPr="008F02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E0287F" w:rsidRPr="00A11666" w:rsidRDefault="00E0287F" w:rsidP="009237A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6C1A" w:rsidRDefault="00F76C1A" w:rsidP="009237A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E0D3B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В ПОЕЗДЕ ПИТАНИЕ НЕ ПРЕДУСМОТРЕНО.</w:t>
            </w:r>
            <w:r w:rsidRPr="008E0D3B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НАЛИЧИЕ </w:t>
            </w:r>
            <w:r w:rsidRPr="008C6867">
              <w:rPr>
                <w:rFonts w:ascii="Arial" w:hAnsi="Arial" w:cs="Arial"/>
                <w:b/>
                <w:bCs/>
                <w:sz w:val="18"/>
                <w:szCs w:val="18"/>
              </w:rPr>
              <w:t>ВАГОН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А-РЕСТОРАНА В ПОЕЗДЕ НЕ ГАРАНТИРОВАНО,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867">
              <w:rPr>
                <w:rFonts w:ascii="Arial" w:hAnsi="Arial" w:cs="Arial"/>
                <w:b/>
                <w:bCs/>
                <w:sz w:val="18"/>
                <w:szCs w:val="18"/>
              </w:rPr>
              <w:t>ПОЭТОМУ ПРОСИМ ЗАБЛАГОВРЕМЕННО ПОДУМАТЬ О ПИТАНИИ В ПУТИ И ПОДГОТОВИТЬСЯ</w:t>
            </w:r>
            <w:r w:rsidRPr="008C686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76C1A" w:rsidRPr="00850541" w:rsidRDefault="00F76C1A" w:rsidP="009237A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4103D" w:rsidRPr="001D79FA" w:rsidTr="00A11666">
        <w:trPr>
          <w:trHeight w:val="170"/>
        </w:trPr>
        <w:tc>
          <w:tcPr>
            <w:tcW w:w="10257" w:type="dxa"/>
            <w:gridSpan w:val="2"/>
            <w:vAlign w:val="center"/>
          </w:tcPr>
          <w:p w:rsidR="00E0287F" w:rsidRDefault="0044103D" w:rsidP="009F5E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6A6E94" w:rsidRPr="006A6E94" w:rsidRDefault="006A6E94" w:rsidP="006A6E94">
            <w:pPr>
              <w:pStyle w:val="a4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Железнодорожный проезд в обе стороны по маршруту тура;</w:t>
            </w:r>
          </w:p>
          <w:p w:rsidR="006A6E94" w:rsidRPr="006A6E94" w:rsidRDefault="006A6E94" w:rsidP="006A6E94">
            <w:pPr>
              <w:pStyle w:val="a4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Анимационная программа в поезде (в каждом вагоне работает аниматор);</w:t>
            </w:r>
          </w:p>
          <w:p w:rsidR="006A6E94" w:rsidRPr="006A6E94" w:rsidRDefault="006A6E94" w:rsidP="006A6E94">
            <w:pPr>
              <w:pStyle w:val="a4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А</w:t>
            </w:r>
            <w:r w:rsidRPr="006A6E94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втотранспортное обслуживание;</w:t>
            </w:r>
          </w:p>
          <w:p w:rsidR="006A6E94" w:rsidRPr="006A6E94" w:rsidRDefault="006A6E94" w:rsidP="006A6E94">
            <w:pPr>
              <w:pStyle w:val="a4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Размещение на 1 ночь в выбранной гостинице;</w:t>
            </w:r>
          </w:p>
          <w:p w:rsidR="006A6E94" w:rsidRPr="006A6E94" w:rsidRDefault="006A6E94" w:rsidP="006A6E94">
            <w:pPr>
              <w:pStyle w:val="a4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Трёхразовое питание по программе тура (столовые/кафе);</w:t>
            </w:r>
          </w:p>
          <w:p w:rsidR="006A6E94" w:rsidRPr="006A6E94" w:rsidRDefault="006A6E94" w:rsidP="006A6E94">
            <w:pPr>
              <w:pStyle w:val="a4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У</w:t>
            </w:r>
            <w:r w:rsidRPr="006A6E94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слуги гида-сопровождающего;</w:t>
            </w:r>
          </w:p>
          <w:p w:rsidR="006A6E94" w:rsidRPr="006A6E94" w:rsidRDefault="006A6E94" w:rsidP="006A6E94">
            <w:pPr>
              <w:pStyle w:val="a4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Э</w:t>
            </w:r>
            <w:r w:rsidRPr="006A6E94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кскурсии с входными билетами по выбранному варианту программы;</w:t>
            </w:r>
          </w:p>
          <w:p w:rsidR="006A6E94" w:rsidRPr="006A6E94" w:rsidRDefault="006A6E94" w:rsidP="006A6E94">
            <w:pPr>
              <w:pStyle w:val="a4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Медицинское сопровождение;</w:t>
            </w:r>
          </w:p>
          <w:p w:rsidR="006A6E94" w:rsidRPr="006A6E94" w:rsidRDefault="006A6E94" w:rsidP="006A6E94">
            <w:pPr>
              <w:pStyle w:val="a4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Свидетельств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о о пребывании в Великом Устюге;</w:t>
            </w:r>
          </w:p>
          <w:p w:rsidR="006A6E94" w:rsidRPr="006A6E94" w:rsidRDefault="006A6E94" w:rsidP="006A6E94">
            <w:pPr>
              <w:pStyle w:val="a4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Сладкий подарок для детей.</w:t>
            </w:r>
          </w:p>
          <w:p w:rsidR="0018530B" w:rsidRPr="00FE556A" w:rsidRDefault="0018530B" w:rsidP="009F5EF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103D" w:rsidRPr="001D79FA" w:rsidTr="00A11666">
        <w:trPr>
          <w:trHeight w:val="70"/>
        </w:trPr>
        <w:tc>
          <w:tcPr>
            <w:tcW w:w="10257" w:type="dxa"/>
            <w:gridSpan w:val="2"/>
            <w:vAlign w:val="center"/>
          </w:tcPr>
          <w:p w:rsidR="0044103D" w:rsidRDefault="0044103D" w:rsidP="00EC5E6E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</w:p>
          <w:p w:rsidR="00EC5E6E" w:rsidRPr="00F76C1A" w:rsidRDefault="00EC5E6E" w:rsidP="00F76C1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паспорт, ваучер, полис ОМС (ОРИГИН</w:t>
            </w:r>
            <w:r w:rsidR="00F76C1A"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</w:t>
            </w: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ЛЫ);</w:t>
            </w:r>
          </w:p>
          <w:p w:rsidR="00EC5E6E" w:rsidRPr="00F76C1A" w:rsidRDefault="00EC5E6E" w:rsidP="00F76C1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для школьника </w:t>
            </w:r>
            <w:r w:rsidRPr="00F76C1A">
              <w:rPr>
                <w:rFonts w:ascii="Arial" w:eastAsia="Times New Roman" w:hAnsi="Arial" w:cs="Arial"/>
                <w:b/>
                <w:bCs/>
                <w:color w:val="595857"/>
                <w:sz w:val="18"/>
                <w:szCs w:val="18"/>
                <w:lang w:eastAsia="ru-RU"/>
              </w:rPr>
              <w:t>- </w:t>
            </w:r>
            <w:r w:rsidRPr="00F76C1A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ОБЯЗАТЕЛЬНО иметь</w:t>
            </w:r>
            <w:r w:rsidRPr="00F76C1A">
              <w:rPr>
                <w:rFonts w:ascii="Arial" w:eastAsia="Times New Roman" w:hAnsi="Arial" w:cs="Arial"/>
                <w:color w:val="F90307"/>
                <w:sz w:val="18"/>
                <w:szCs w:val="18"/>
                <w:lang w:eastAsia="ru-RU"/>
              </w:rPr>
              <w:t> (</w:t>
            </w:r>
            <w:r w:rsidRPr="00F76C1A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оригинал) справку из школы о том, что он является школьником – это необходимо</w:t>
            </w:r>
            <w:r w:rsidRPr="00F76C1A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t> 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для подтверждения детского тарифа (срок давности - не более 6 месяцев до даты начала тура, если справки не будет, то, туристы должны будут доплатить за ребенка по тарифу взрослого места), </w:t>
            </w: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для детей </w:t>
            </w:r>
            <w:r w:rsidRPr="00F76C1A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(обязательно) </w:t>
            </w:r>
            <w:r w:rsidRPr="00F76C1A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t>– </w:t>
            </w: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свидетельство о рождении (оригинал);</w:t>
            </w:r>
          </w:p>
          <w:p w:rsidR="00EC5E6E" w:rsidRPr="00F76C1A" w:rsidRDefault="00EC5E6E" w:rsidP="00F76C1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посадочный талон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(будет выслан за 2 дня до тура по почте).</w:t>
            </w:r>
          </w:p>
          <w:p w:rsidR="00EC5E6E" w:rsidRDefault="00EC5E6E" w:rsidP="00F76C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 Граждане ЛНР, ДНР, Запорожской и Херсонской областей, в случае отсутствия паспорта гражданина РФ, должны предъявить при заселении паспорта ЛНР, ДНР, Запорожской, Херсонской областей или Украины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 ОБЯЗАТЕЛЬНО (!) иметь на руках </w:t>
            </w: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миграционную карту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7136B7" w:rsidRPr="00F76C1A" w:rsidRDefault="007136B7" w:rsidP="00F76C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C5E6E" w:rsidRPr="00F76C1A" w:rsidRDefault="00EC5E6E" w:rsidP="00F76C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 </w:t>
            </w: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При сопровождении несовершеннолетних туристов третьими лицами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(т. е. лицами, не являющимися родителями или законными представителями) необходимо </w:t>
            </w: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оформить Согласие в свободной письменной форме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 (ПОСТАНОВЛЕНИЕ ПРАВИТЕЛЬСТВА № 519).</w:t>
            </w:r>
            <w:r w:rsidR="00F76C1A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F76C1A" w:rsidRPr="00F76C1A" w:rsidRDefault="00F76C1A" w:rsidP="00F76C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</w:tc>
      </w:tr>
      <w:tr w:rsidR="0044103D" w:rsidRPr="001D79FA" w:rsidTr="00A11666">
        <w:tc>
          <w:tcPr>
            <w:tcW w:w="10257" w:type="dxa"/>
            <w:gridSpan w:val="2"/>
            <w:vAlign w:val="center"/>
          </w:tcPr>
          <w:p w:rsidR="0044103D" w:rsidRPr="00E710DB" w:rsidRDefault="0044103D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="001603F2" w:rsidRPr="001603F2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4103D" w:rsidRPr="001D79FA" w:rsidTr="00A11666">
        <w:trPr>
          <w:trHeight w:val="184"/>
        </w:trPr>
        <w:tc>
          <w:tcPr>
            <w:tcW w:w="10257" w:type="dxa"/>
            <w:gridSpan w:val="2"/>
            <w:vAlign w:val="center"/>
          </w:tcPr>
          <w:p w:rsidR="0044103D" w:rsidRPr="007F6575" w:rsidRDefault="0044103D" w:rsidP="001603F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1603F2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44103D" w:rsidRPr="001D79FA" w:rsidTr="00A11666">
        <w:tc>
          <w:tcPr>
            <w:tcW w:w="10257" w:type="dxa"/>
            <w:gridSpan w:val="2"/>
            <w:vAlign w:val="center"/>
          </w:tcPr>
          <w:p w:rsidR="001603F2" w:rsidRPr="001603F2" w:rsidRDefault="001603F2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603F2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CE1EDE" w:rsidRDefault="00CE1EDE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7136B7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Важно: туроператор оставляет за собой право вносить изменения в программу без изменения стоимости, объема и качества оказанных услуг.</w:t>
            </w:r>
          </w:p>
          <w:p w:rsidR="007136B7" w:rsidRPr="007136B7" w:rsidRDefault="007136B7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CE1EDE" w:rsidRDefault="00CE1EDE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595857"/>
                <w:sz w:val="18"/>
                <w:szCs w:val="18"/>
                <w:lang w:eastAsia="ru-RU"/>
              </w:rPr>
            </w:pPr>
            <w:r w:rsidRPr="007136B7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аннуляции:</w:t>
            </w:r>
            <w:r w:rsidRPr="007136B7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3а 32 дня до начала тура возможна от</w:t>
            </w:r>
            <w:r w:rsidR="007136B7" w:rsidRP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мена бронирования без удержания;</w:t>
            </w:r>
            <w:r w:rsidRPr="007136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При отмене менее 31 день до начала тура и менее -  удерживаются ФПЗ оператора.</w:t>
            </w:r>
          </w:p>
          <w:p w:rsidR="007136B7" w:rsidRPr="007136B7" w:rsidRDefault="007136B7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CE1EDE" w:rsidRDefault="00CE1EDE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36B7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оплаты:</w:t>
            </w:r>
            <w:r w:rsidRPr="007136B7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Предоплата по туру в размере 30% от сто</w:t>
            </w:r>
            <w:r w:rsid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имости тура - вносится в течение</w:t>
            </w:r>
            <w:r w:rsidR="00626E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626E02" w:rsidRPr="00626E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</w:t>
            </w:r>
            <w:r w:rsidRP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</w:t>
            </w:r>
            <w:r w:rsidR="00626E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ти</w:t>
            </w:r>
            <w:r w:rsid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дней после подтверждения тура;</w:t>
            </w:r>
            <w:r w:rsidRPr="007136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Полная оплата производится за 32 дня до тура.</w:t>
            </w:r>
          </w:p>
          <w:p w:rsidR="007136B7" w:rsidRPr="007136B7" w:rsidRDefault="007136B7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18530B" w:rsidRPr="007136B7" w:rsidRDefault="0018530B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136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стоимость не включено (Возможно за дополнительную плату)</w:t>
            </w:r>
            <w:r w:rsidR="007136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по желанию:</w:t>
            </w:r>
          </w:p>
          <w:p w:rsidR="006A6E94" w:rsidRPr="006A6E94" w:rsidRDefault="006A6E94" w:rsidP="006A6E94">
            <w:pPr>
              <w:pStyle w:val="a4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для проживающих на б/о Северная звезда доплата за питание по системе "шведский стол" в ресторане Снежинка на Вотчине - Взр - 2500 р., Дети до 17 л. - 1600 р. Оплата при бронировании.</w:t>
            </w:r>
          </w:p>
          <w:p w:rsidR="006A6E94" w:rsidRPr="006A6E94" w:rsidRDefault="006A6E94" w:rsidP="006A6E94">
            <w:pPr>
              <w:pStyle w:val="a4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6A6E94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Выкуп пустого места в номере: Турбаза «Северная звезда» – 3700 р.</w:t>
            </w:r>
          </w:p>
          <w:p w:rsidR="00815D11" w:rsidRDefault="00815D11" w:rsidP="009237A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CE1EDE" w:rsidRPr="00535516" w:rsidRDefault="00CE1EDE" w:rsidP="007136B7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3551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Гостиницы по туру:</w:t>
            </w:r>
          </w:p>
          <w:p w:rsidR="00CE1EDE" w:rsidRPr="007136B7" w:rsidRDefault="00CE1EDE" w:rsidP="007136B7">
            <w:pPr>
              <w:pStyle w:val="a9"/>
              <w:spacing w:before="0" w:beforeAutospacing="0" w:after="0" w:afterAutospacing="0"/>
              <w:rPr>
                <w:rFonts w:ascii="Arial" w:eastAsiaTheme="minorHAnsi" w:hAnsi="Arial" w:cs="Arial"/>
                <w:sz w:val="18"/>
                <w:szCs w:val="18"/>
              </w:rPr>
            </w:pPr>
            <w:r w:rsidRPr="007136B7">
              <w:rPr>
                <w:rStyle w:val="ab"/>
                <w:rFonts w:ascii="Arial" w:hAnsi="Arial" w:cs="Arial"/>
                <w:sz w:val="18"/>
                <w:szCs w:val="18"/>
              </w:rPr>
              <w:t xml:space="preserve">Гостиница </w:t>
            </w:r>
            <w:r w:rsidR="007136B7" w:rsidRPr="007136B7">
              <w:rPr>
                <w:rStyle w:val="ab"/>
                <w:rFonts w:ascii="Arial" w:hAnsi="Arial" w:cs="Arial"/>
                <w:sz w:val="18"/>
                <w:szCs w:val="18"/>
              </w:rPr>
              <w:t>«</w:t>
            </w:r>
            <w:r w:rsidRPr="007136B7">
              <w:rPr>
                <w:rStyle w:val="ab"/>
                <w:rFonts w:ascii="Arial" w:hAnsi="Arial" w:cs="Arial"/>
                <w:sz w:val="18"/>
                <w:szCs w:val="18"/>
              </w:rPr>
              <w:t>Великий Устюг</w:t>
            </w:r>
            <w:r w:rsidR="007136B7" w:rsidRPr="007136B7">
              <w:rPr>
                <w:rStyle w:val="ab"/>
                <w:rFonts w:ascii="Arial" w:hAnsi="Arial" w:cs="Arial"/>
                <w:sz w:val="18"/>
                <w:szCs w:val="18"/>
              </w:rPr>
              <w:t>»:</w:t>
            </w:r>
          </w:p>
          <w:p w:rsidR="00CE1EDE" w:rsidRPr="007136B7" w:rsidRDefault="00CE1EDE" w:rsidP="007136B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36B7">
              <w:rPr>
                <w:rFonts w:ascii="Arial" w:eastAsia="Times New Roman" w:hAnsi="Arial" w:cs="Arial"/>
                <w:sz w:val="18"/>
                <w:szCs w:val="18"/>
              </w:rPr>
              <w:t>Категория:2*</w:t>
            </w:r>
          </w:p>
          <w:p w:rsidR="00CE1EDE" w:rsidRPr="007136B7" w:rsidRDefault="00CE1EDE" w:rsidP="007136B7">
            <w:pPr>
              <w:numPr>
                <w:ilvl w:val="0"/>
                <w:numId w:val="15"/>
              </w:numPr>
              <w:spacing w:after="0" w:line="240" w:lineRule="auto"/>
              <w:rPr>
                <w:rStyle w:val="a3"/>
                <w:rFonts w:ascii="Arial" w:eastAsia="Times New Roman" w:hAnsi="Arial" w:cs="Arial"/>
                <w:color w:val="000000"/>
                <w:sz w:val="18"/>
                <w:szCs w:val="18"/>
                <w:u w:val="none"/>
              </w:rPr>
            </w:pPr>
            <w:r w:rsidRPr="007136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7" w:tgtFrame="_blank" w:history="1">
              <w:r w:rsidRPr="007136B7">
                <w:rPr>
                  <w:rStyle w:val="a3"/>
                  <w:rFonts w:ascii="Arial" w:eastAsia="Times New Roman" w:hAnsi="Arial" w:cs="Arial"/>
                  <w:b/>
                  <w:bCs/>
                  <w:color w:val="0068A5"/>
                  <w:sz w:val="18"/>
                  <w:szCs w:val="18"/>
                </w:rPr>
                <w:t>С352024003689</w:t>
              </w:r>
            </w:hyperlink>
          </w:p>
          <w:p w:rsidR="007136B7" w:rsidRPr="007136B7" w:rsidRDefault="007136B7" w:rsidP="0071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CE1EDE" w:rsidRPr="007136B7" w:rsidRDefault="007136B7" w:rsidP="007136B7">
            <w:pPr>
              <w:pStyle w:val="a9"/>
              <w:spacing w:before="0" w:beforeAutospacing="0" w:after="0" w:afterAutospacing="0"/>
              <w:rPr>
                <w:rFonts w:ascii="Arial" w:eastAsiaTheme="minorHAnsi" w:hAnsi="Arial" w:cs="Arial"/>
                <w:sz w:val="18"/>
                <w:szCs w:val="18"/>
              </w:rPr>
            </w:pPr>
            <w:r w:rsidRPr="007136B7">
              <w:rPr>
                <w:rStyle w:val="ab"/>
                <w:rFonts w:ascii="Arial" w:hAnsi="Arial" w:cs="Arial"/>
                <w:sz w:val="18"/>
                <w:szCs w:val="18"/>
              </w:rPr>
              <w:t>База отдыха «Северная звезда»</w:t>
            </w:r>
            <w:r w:rsidR="00CE1EDE" w:rsidRPr="007136B7">
              <w:rPr>
                <w:rStyle w:val="ab"/>
                <w:rFonts w:ascii="Arial" w:hAnsi="Arial" w:cs="Arial"/>
                <w:sz w:val="18"/>
                <w:szCs w:val="18"/>
              </w:rPr>
              <w:t xml:space="preserve"> (Вотчина)</w:t>
            </w:r>
            <w:r w:rsidRPr="007136B7">
              <w:rPr>
                <w:rStyle w:val="ab"/>
                <w:rFonts w:ascii="Arial" w:hAnsi="Arial" w:cs="Arial"/>
                <w:sz w:val="18"/>
                <w:szCs w:val="18"/>
              </w:rPr>
              <w:t>:</w:t>
            </w:r>
          </w:p>
          <w:p w:rsidR="00CE1EDE" w:rsidRPr="007136B7" w:rsidRDefault="00CE1EDE" w:rsidP="007136B7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36B7">
              <w:rPr>
                <w:rFonts w:ascii="Arial" w:eastAsia="Times New Roman" w:hAnsi="Arial" w:cs="Arial"/>
                <w:sz w:val="18"/>
                <w:szCs w:val="18"/>
              </w:rPr>
              <w:t>Категория: нет категории</w:t>
            </w:r>
          </w:p>
          <w:p w:rsidR="00CE1EDE" w:rsidRPr="007136B7" w:rsidRDefault="00CE1EDE" w:rsidP="007136B7">
            <w:pPr>
              <w:numPr>
                <w:ilvl w:val="0"/>
                <w:numId w:val="16"/>
              </w:numPr>
              <w:spacing w:after="0" w:line="240" w:lineRule="auto"/>
              <w:rPr>
                <w:rStyle w:val="a3"/>
                <w:rFonts w:ascii="Arial" w:eastAsia="Times New Roman" w:hAnsi="Arial" w:cs="Arial"/>
                <w:color w:val="000000"/>
                <w:sz w:val="18"/>
                <w:szCs w:val="18"/>
                <w:u w:val="none"/>
              </w:rPr>
            </w:pPr>
            <w:r w:rsidRPr="007136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8" w:tgtFrame="_blank" w:history="1">
              <w:r w:rsidRPr="007136B7">
                <w:rPr>
                  <w:rStyle w:val="a3"/>
                  <w:rFonts w:ascii="Arial" w:eastAsia="Times New Roman" w:hAnsi="Arial" w:cs="Arial"/>
                  <w:b/>
                  <w:bCs/>
                  <w:color w:val="0068A5"/>
                  <w:sz w:val="18"/>
                  <w:szCs w:val="18"/>
                </w:rPr>
                <w:t>С352025007792</w:t>
              </w:r>
            </w:hyperlink>
          </w:p>
          <w:p w:rsidR="007136B7" w:rsidRPr="007136B7" w:rsidRDefault="007136B7" w:rsidP="007136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8530B" w:rsidRPr="007136B7" w:rsidRDefault="0018530B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7136B7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Внимание:</w:t>
            </w:r>
          </w:p>
          <w:p w:rsidR="0018530B" w:rsidRPr="00535516" w:rsidRDefault="0018530B" w:rsidP="00535516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Номер вагона, пассажирское место и время отправления будут указаны в</w:t>
            </w:r>
            <w:r w:rsidR="007136B7"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посадочном талоне;</w:t>
            </w:r>
          </w:p>
          <w:p w:rsidR="00FE556A" w:rsidRPr="00FE556A" w:rsidRDefault="00FE556A" w:rsidP="00FE556A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E556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Действуют групповые правила рассадки: 2 чел = низ+верх; 3 чел = 2 верха+1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FE556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низ в одном отсеке или 2 низа+1верх в разных, или применяем опцию выкупа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FE556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4-го места в купе; 4 чел = в одном отсеке.</w:t>
            </w:r>
          </w:p>
          <w:p w:rsidR="0018530B" w:rsidRPr="00535516" w:rsidRDefault="0018530B" w:rsidP="00535516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Посадочные талоны, информация по встрече в Котласе, контакты принимающей</w:t>
            </w:r>
            <w:r w:rsidR="007136B7"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стороны будут указаны в информационном листе, который выдается накануне</w:t>
            </w:r>
            <w:r w:rsidR="007136B7"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поездки;</w:t>
            </w:r>
          </w:p>
          <w:p w:rsidR="0018530B" w:rsidRPr="00535516" w:rsidRDefault="0018530B" w:rsidP="00535516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Компания имеет право сменить очередность проведения мероприятий либо замены</w:t>
            </w:r>
            <w:r w:rsidR="007136B7"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их на равноценные. Объем программы останется неизменным.</w:t>
            </w:r>
          </w:p>
          <w:p w:rsidR="00535516" w:rsidRPr="00535516" w:rsidRDefault="0018530B" w:rsidP="00535516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Одежда для экскурсий в Великом Устюге и на Вотчине должна быть очень</w:t>
            </w:r>
            <w:r w:rsidR="007136B7"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удобной и очень теплой. Следует ознакомиться с метеопрогнозом накануне выезда.</w:t>
            </w:r>
            <w:r w:rsidR="007136B7"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Погода в Устюге бывает непредсказуемой.</w:t>
            </w:r>
            <w:r w:rsidR="00535516" w:rsidRPr="00535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</w:p>
          <w:p w:rsidR="00535516" w:rsidRPr="00535516" w:rsidRDefault="00535516" w:rsidP="00535516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Время отправления и прибытия поезда в программе указано ориентировочно.</w:t>
            </w: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br/>
              <w:t>О возможных изменениях в расписании движения поезда будет объявлено дополнительно.</w:t>
            </w:r>
          </w:p>
          <w:p w:rsidR="00535516" w:rsidRPr="00535516" w:rsidRDefault="00535516" w:rsidP="00535516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Просьба сообщать контактные телефоны туристов, e-mail для отправки посадочного талона.</w:t>
            </w:r>
          </w:p>
          <w:p w:rsidR="00535516" w:rsidRPr="00535516" w:rsidRDefault="00535516" w:rsidP="00535516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 место встречи необходимо прибыть заранее! В случае опоздания туристов, ответственность за присоединение к группе ложится на самого туриста.</w:t>
            </w:r>
          </w:p>
          <w:p w:rsidR="00815D11" w:rsidRPr="00B37734" w:rsidRDefault="00815D11" w:rsidP="007136B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E0A" w:rsidRDefault="00E17E0A" w:rsidP="00324AA3">
      <w:pPr>
        <w:spacing w:after="0" w:line="240" w:lineRule="auto"/>
      </w:pPr>
      <w:r>
        <w:separator/>
      </w:r>
    </w:p>
  </w:endnote>
  <w:endnote w:type="continuationSeparator" w:id="0">
    <w:p w:rsidR="00E17E0A" w:rsidRDefault="00E17E0A" w:rsidP="0032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E0A" w:rsidRDefault="00E17E0A" w:rsidP="00324AA3">
      <w:pPr>
        <w:spacing w:after="0" w:line="240" w:lineRule="auto"/>
      </w:pPr>
      <w:r>
        <w:separator/>
      </w:r>
    </w:p>
  </w:footnote>
  <w:footnote w:type="continuationSeparator" w:id="0">
    <w:p w:rsidR="00E17E0A" w:rsidRDefault="00E17E0A" w:rsidP="00324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39B3"/>
    <w:multiLevelType w:val="hybridMultilevel"/>
    <w:tmpl w:val="AC68B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319D9"/>
    <w:multiLevelType w:val="hybridMultilevel"/>
    <w:tmpl w:val="DC1A8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A3469"/>
    <w:multiLevelType w:val="multilevel"/>
    <w:tmpl w:val="B02610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64206A"/>
    <w:multiLevelType w:val="multilevel"/>
    <w:tmpl w:val="8EB08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41B41"/>
    <w:multiLevelType w:val="hybridMultilevel"/>
    <w:tmpl w:val="8D14A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76DAC"/>
    <w:multiLevelType w:val="hybridMultilevel"/>
    <w:tmpl w:val="7AE29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76D03"/>
    <w:multiLevelType w:val="hybridMultilevel"/>
    <w:tmpl w:val="D3449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A69E1"/>
    <w:multiLevelType w:val="hybridMultilevel"/>
    <w:tmpl w:val="92D69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606FB"/>
    <w:multiLevelType w:val="hybridMultilevel"/>
    <w:tmpl w:val="D86AE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866F1"/>
    <w:multiLevelType w:val="hybridMultilevel"/>
    <w:tmpl w:val="CDACE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14278"/>
    <w:multiLevelType w:val="hybridMultilevel"/>
    <w:tmpl w:val="4EF69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94243"/>
    <w:multiLevelType w:val="multilevel"/>
    <w:tmpl w:val="AB78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C21C5F"/>
    <w:multiLevelType w:val="hybridMultilevel"/>
    <w:tmpl w:val="3F003C32"/>
    <w:lvl w:ilvl="0" w:tplc="BA2CADE4">
      <w:start w:val="1"/>
      <w:numFmt w:val="bullet"/>
      <w:lvlText w:val="-"/>
      <w:lvlJc w:val="left"/>
      <w:pPr>
        <w:ind w:left="214" w:hanging="105"/>
      </w:pPr>
      <w:rPr>
        <w:rFonts w:ascii="Microsoft Sans Serif" w:eastAsia="Microsoft Sans Serif" w:hAnsi="Microsoft Sans Serif" w:cs="Microsoft Sans Serif" w:hint="default"/>
        <w:sz w:val="18"/>
        <w:szCs w:val="18"/>
        <w:lang w:val="ru-RU" w:eastAsia="en-US" w:bidi="ar-SA"/>
      </w:rPr>
    </w:lvl>
    <w:lvl w:ilvl="1" w:tplc="762CE16C">
      <w:start w:val="1"/>
      <w:numFmt w:val="bullet"/>
      <w:lvlText w:val="•"/>
      <w:lvlJc w:val="left"/>
      <w:pPr>
        <w:ind w:left="1200" w:hanging="105"/>
      </w:pPr>
      <w:rPr>
        <w:rFonts w:hint="default"/>
        <w:lang w:val="ru-RU" w:eastAsia="en-US" w:bidi="ar-SA"/>
      </w:rPr>
    </w:lvl>
    <w:lvl w:ilvl="2" w:tplc="700E41E4">
      <w:start w:val="1"/>
      <w:numFmt w:val="bullet"/>
      <w:lvlText w:val="•"/>
      <w:lvlJc w:val="left"/>
      <w:pPr>
        <w:ind w:left="2181" w:hanging="105"/>
      </w:pPr>
      <w:rPr>
        <w:rFonts w:hint="default"/>
        <w:lang w:val="ru-RU" w:eastAsia="en-US" w:bidi="ar-SA"/>
      </w:rPr>
    </w:lvl>
    <w:lvl w:ilvl="3" w:tplc="1D7A22AA">
      <w:start w:val="1"/>
      <w:numFmt w:val="bullet"/>
      <w:lvlText w:val="•"/>
      <w:lvlJc w:val="left"/>
      <w:pPr>
        <w:ind w:left="3161" w:hanging="105"/>
      </w:pPr>
      <w:rPr>
        <w:rFonts w:hint="default"/>
        <w:lang w:val="ru-RU" w:eastAsia="en-US" w:bidi="ar-SA"/>
      </w:rPr>
    </w:lvl>
    <w:lvl w:ilvl="4" w:tplc="5ADC2C5A">
      <w:start w:val="1"/>
      <w:numFmt w:val="bullet"/>
      <w:lvlText w:val="•"/>
      <w:lvlJc w:val="left"/>
      <w:pPr>
        <w:ind w:left="4142" w:hanging="105"/>
      </w:pPr>
      <w:rPr>
        <w:rFonts w:hint="default"/>
        <w:lang w:val="ru-RU" w:eastAsia="en-US" w:bidi="ar-SA"/>
      </w:rPr>
    </w:lvl>
    <w:lvl w:ilvl="5" w:tplc="0720985A">
      <w:start w:val="1"/>
      <w:numFmt w:val="bullet"/>
      <w:lvlText w:val="•"/>
      <w:lvlJc w:val="left"/>
      <w:pPr>
        <w:ind w:left="5122" w:hanging="105"/>
      </w:pPr>
      <w:rPr>
        <w:rFonts w:hint="default"/>
        <w:lang w:val="ru-RU" w:eastAsia="en-US" w:bidi="ar-SA"/>
      </w:rPr>
    </w:lvl>
    <w:lvl w:ilvl="6" w:tplc="54247C28">
      <w:start w:val="1"/>
      <w:numFmt w:val="bullet"/>
      <w:lvlText w:val="•"/>
      <w:lvlJc w:val="left"/>
      <w:pPr>
        <w:ind w:left="6103" w:hanging="105"/>
      </w:pPr>
      <w:rPr>
        <w:rFonts w:hint="default"/>
        <w:lang w:val="ru-RU" w:eastAsia="en-US" w:bidi="ar-SA"/>
      </w:rPr>
    </w:lvl>
    <w:lvl w:ilvl="7" w:tplc="9322EA20">
      <w:start w:val="1"/>
      <w:numFmt w:val="bullet"/>
      <w:lvlText w:val="•"/>
      <w:lvlJc w:val="left"/>
      <w:pPr>
        <w:ind w:left="7083" w:hanging="105"/>
      </w:pPr>
      <w:rPr>
        <w:rFonts w:hint="default"/>
        <w:lang w:val="ru-RU" w:eastAsia="en-US" w:bidi="ar-SA"/>
      </w:rPr>
    </w:lvl>
    <w:lvl w:ilvl="8" w:tplc="7A0CA44C">
      <w:start w:val="1"/>
      <w:numFmt w:val="bullet"/>
      <w:lvlText w:val="•"/>
      <w:lvlJc w:val="left"/>
      <w:pPr>
        <w:ind w:left="8064" w:hanging="105"/>
      </w:pPr>
      <w:rPr>
        <w:rFonts w:hint="default"/>
        <w:lang w:val="ru-RU" w:eastAsia="en-US" w:bidi="ar-SA"/>
      </w:rPr>
    </w:lvl>
  </w:abstractNum>
  <w:abstractNum w:abstractNumId="16" w15:restartNumberingAfterBreak="0">
    <w:nsid w:val="38D44985"/>
    <w:multiLevelType w:val="hybridMultilevel"/>
    <w:tmpl w:val="491076B8"/>
    <w:lvl w:ilvl="0" w:tplc="079EAE4A">
      <w:start w:val="1"/>
      <w:numFmt w:val="bullet"/>
      <w:lvlText w:val="*"/>
      <w:lvlJc w:val="left"/>
      <w:pPr>
        <w:ind w:left="110" w:hanging="145"/>
      </w:pPr>
      <w:rPr>
        <w:rFonts w:ascii="Arial" w:eastAsia="Arial" w:hAnsi="Arial" w:cs="Arial" w:hint="default"/>
        <w:b/>
        <w:bCs/>
        <w:sz w:val="18"/>
        <w:szCs w:val="18"/>
        <w:lang w:val="ru-RU" w:eastAsia="en-US" w:bidi="ar-SA"/>
      </w:rPr>
    </w:lvl>
    <w:lvl w:ilvl="1" w:tplc="E988A08E">
      <w:start w:val="1"/>
      <w:numFmt w:val="bullet"/>
      <w:lvlText w:val="•"/>
      <w:lvlJc w:val="left"/>
      <w:pPr>
        <w:ind w:left="1110" w:hanging="145"/>
      </w:pPr>
      <w:rPr>
        <w:rFonts w:hint="default"/>
        <w:lang w:val="ru-RU" w:eastAsia="en-US" w:bidi="ar-SA"/>
      </w:rPr>
    </w:lvl>
    <w:lvl w:ilvl="2" w:tplc="032883FA">
      <w:start w:val="1"/>
      <w:numFmt w:val="bullet"/>
      <w:lvlText w:val="•"/>
      <w:lvlJc w:val="left"/>
      <w:pPr>
        <w:ind w:left="2101" w:hanging="145"/>
      </w:pPr>
      <w:rPr>
        <w:rFonts w:hint="default"/>
        <w:lang w:val="ru-RU" w:eastAsia="en-US" w:bidi="ar-SA"/>
      </w:rPr>
    </w:lvl>
    <w:lvl w:ilvl="3" w:tplc="99B2E578">
      <w:start w:val="1"/>
      <w:numFmt w:val="bullet"/>
      <w:lvlText w:val="•"/>
      <w:lvlJc w:val="left"/>
      <w:pPr>
        <w:ind w:left="3091" w:hanging="145"/>
      </w:pPr>
      <w:rPr>
        <w:rFonts w:hint="default"/>
        <w:lang w:val="ru-RU" w:eastAsia="en-US" w:bidi="ar-SA"/>
      </w:rPr>
    </w:lvl>
    <w:lvl w:ilvl="4" w:tplc="C19ACAE6">
      <w:start w:val="1"/>
      <w:numFmt w:val="bullet"/>
      <w:lvlText w:val="•"/>
      <w:lvlJc w:val="left"/>
      <w:pPr>
        <w:ind w:left="4082" w:hanging="145"/>
      </w:pPr>
      <w:rPr>
        <w:rFonts w:hint="default"/>
        <w:lang w:val="ru-RU" w:eastAsia="en-US" w:bidi="ar-SA"/>
      </w:rPr>
    </w:lvl>
    <w:lvl w:ilvl="5" w:tplc="50E619A4">
      <w:start w:val="1"/>
      <w:numFmt w:val="bullet"/>
      <w:lvlText w:val="•"/>
      <w:lvlJc w:val="left"/>
      <w:pPr>
        <w:ind w:left="5072" w:hanging="145"/>
      </w:pPr>
      <w:rPr>
        <w:rFonts w:hint="default"/>
        <w:lang w:val="ru-RU" w:eastAsia="en-US" w:bidi="ar-SA"/>
      </w:rPr>
    </w:lvl>
    <w:lvl w:ilvl="6" w:tplc="FBF4828C">
      <w:start w:val="1"/>
      <w:numFmt w:val="bullet"/>
      <w:lvlText w:val="•"/>
      <w:lvlJc w:val="left"/>
      <w:pPr>
        <w:ind w:left="6063" w:hanging="145"/>
      </w:pPr>
      <w:rPr>
        <w:rFonts w:hint="default"/>
        <w:lang w:val="ru-RU" w:eastAsia="en-US" w:bidi="ar-SA"/>
      </w:rPr>
    </w:lvl>
    <w:lvl w:ilvl="7" w:tplc="928A1CF8">
      <w:start w:val="1"/>
      <w:numFmt w:val="bullet"/>
      <w:lvlText w:val="•"/>
      <w:lvlJc w:val="left"/>
      <w:pPr>
        <w:ind w:left="7053" w:hanging="145"/>
      </w:pPr>
      <w:rPr>
        <w:rFonts w:hint="default"/>
        <w:lang w:val="ru-RU" w:eastAsia="en-US" w:bidi="ar-SA"/>
      </w:rPr>
    </w:lvl>
    <w:lvl w:ilvl="8" w:tplc="BF8854F4">
      <w:start w:val="1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7" w15:restartNumberingAfterBreak="0">
    <w:nsid w:val="4039147C"/>
    <w:multiLevelType w:val="multilevel"/>
    <w:tmpl w:val="3FE48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D234A3"/>
    <w:multiLevelType w:val="hybridMultilevel"/>
    <w:tmpl w:val="3854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525E9"/>
    <w:multiLevelType w:val="hybridMultilevel"/>
    <w:tmpl w:val="139ED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93329"/>
    <w:multiLevelType w:val="hybridMultilevel"/>
    <w:tmpl w:val="D8360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D59CD"/>
    <w:multiLevelType w:val="hybridMultilevel"/>
    <w:tmpl w:val="88BE8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B1DC2"/>
    <w:multiLevelType w:val="hybridMultilevel"/>
    <w:tmpl w:val="DB2CD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F650E"/>
    <w:multiLevelType w:val="hybridMultilevel"/>
    <w:tmpl w:val="08C60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17B76"/>
    <w:multiLevelType w:val="hybridMultilevel"/>
    <w:tmpl w:val="7FA8E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E2AC4"/>
    <w:multiLevelType w:val="multilevel"/>
    <w:tmpl w:val="B7D4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4D68EF"/>
    <w:multiLevelType w:val="multilevel"/>
    <w:tmpl w:val="CAAC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505010"/>
    <w:multiLevelType w:val="hybridMultilevel"/>
    <w:tmpl w:val="981AC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59BC"/>
    <w:multiLevelType w:val="hybridMultilevel"/>
    <w:tmpl w:val="B1F0D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E10A6"/>
    <w:multiLevelType w:val="multilevel"/>
    <w:tmpl w:val="CA1E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FB5436"/>
    <w:multiLevelType w:val="multilevel"/>
    <w:tmpl w:val="E66C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CD5A63"/>
    <w:multiLevelType w:val="multilevel"/>
    <w:tmpl w:val="B482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FF4BEE"/>
    <w:multiLevelType w:val="hybridMultilevel"/>
    <w:tmpl w:val="4FCA4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60D6E"/>
    <w:multiLevelType w:val="hybridMultilevel"/>
    <w:tmpl w:val="C2105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E7A8C"/>
    <w:multiLevelType w:val="hybridMultilevel"/>
    <w:tmpl w:val="3B8A6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D3175"/>
    <w:multiLevelType w:val="hybridMultilevel"/>
    <w:tmpl w:val="213EA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0045C"/>
    <w:multiLevelType w:val="multilevel"/>
    <w:tmpl w:val="D4DE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7D4516"/>
    <w:multiLevelType w:val="hybridMultilevel"/>
    <w:tmpl w:val="56021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</w:num>
  <w:num w:numId="3">
    <w:abstractNumId w:val="5"/>
  </w:num>
  <w:num w:numId="4">
    <w:abstractNumId w:val="14"/>
  </w:num>
  <w:num w:numId="5">
    <w:abstractNumId w:val="12"/>
  </w:num>
  <w:num w:numId="6">
    <w:abstractNumId w:val="10"/>
  </w:num>
  <w:num w:numId="7">
    <w:abstractNumId w:val="6"/>
  </w:num>
  <w:num w:numId="8">
    <w:abstractNumId w:val="36"/>
  </w:num>
  <w:num w:numId="9">
    <w:abstractNumId w:val="8"/>
  </w:num>
  <w:num w:numId="10">
    <w:abstractNumId w:val="27"/>
  </w:num>
  <w:num w:numId="11">
    <w:abstractNumId w:val="35"/>
  </w:num>
  <w:num w:numId="12">
    <w:abstractNumId w:val="16"/>
  </w:num>
  <w:num w:numId="13">
    <w:abstractNumId w:val="15"/>
  </w:num>
  <w:num w:numId="14">
    <w:abstractNumId w:val="7"/>
  </w:num>
  <w:num w:numId="15">
    <w:abstractNumId w:val="33"/>
  </w:num>
  <w:num w:numId="16">
    <w:abstractNumId w:val="32"/>
  </w:num>
  <w:num w:numId="17">
    <w:abstractNumId w:val="26"/>
  </w:num>
  <w:num w:numId="18">
    <w:abstractNumId w:val="13"/>
  </w:num>
  <w:num w:numId="19">
    <w:abstractNumId w:val="31"/>
  </w:num>
  <w:num w:numId="20">
    <w:abstractNumId w:val="17"/>
  </w:num>
  <w:num w:numId="21">
    <w:abstractNumId w:val="3"/>
  </w:num>
  <w:num w:numId="22">
    <w:abstractNumId w:val="2"/>
  </w:num>
  <w:num w:numId="23">
    <w:abstractNumId w:val="38"/>
  </w:num>
  <w:num w:numId="24">
    <w:abstractNumId w:val="21"/>
  </w:num>
  <w:num w:numId="25">
    <w:abstractNumId w:val="39"/>
  </w:num>
  <w:num w:numId="26">
    <w:abstractNumId w:val="23"/>
  </w:num>
  <w:num w:numId="27">
    <w:abstractNumId w:val="18"/>
  </w:num>
  <w:num w:numId="28">
    <w:abstractNumId w:val="24"/>
  </w:num>
  <w:num w:numId="29">
    <w:abstractNumId w:val="1"/>
  </w:num>
  <w:num w:numId="30">
    <w:abstractNumId w:val="9"/>
  </w:num>
  <w:num w:numId="31">
    <w:abstractNumId w:val="37"/>
  </w:num>
  <w:num w:numId="32">
    <w:abstractNumId w:val="34"/>
  </w:num>
  <w:num w:numId="33">
    <w:abstractNumId w:val="30"/>
  </w:num>
  <w:num w:numId="34">
    <w:abstractNumId w:val="11"/>
  </w:num>
  <w:num w:numId="35">
    <w:abstractNumId w:val="19"/>
  </w:num>
  <w:num w:numId="36">
    <w:abstractNumId w:val="0"/>
  </w:num>
  <w:num w:numId="37">
    <w:abstractNumId w:val="20"/>
  </w:num>
  <w:num w:numId="38">
    <w:abstractNumId w:val="28"/>
  </w:num>
  <w:num w:numId="39">
    <w:abstractNumId w:val="4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01732A"/>
    <w:rsid w:val="00022757"/>
    <w:rsid w:val="0002376E"/>
    <w:rsid w:val="0002576A"/>
    <w:rsid w:val="00096EBF"/>
    <w:rsid w:val="000F2850"/>
    <w:rsid w:val="001512A5"/>
    <w:rsid w:val="001603F2"/>
    <w:rsid w:val="00160BC7"/>
    <w:rsid w:val="00164394"/>
    <w:rsid w:val="0018141E"/>
    <w:rsid w:val="0018530B"/>
    <w:rsid w:val="001A1ACD"/>
    <w:rsid w:val="001B1B43"/>
    <w:rsid w:val="00244014"/>
    <w:rsid w:val="00257266"/>
    <w:rsid w:val="002B6EBA"/>
    <w:rsid w:val="002D29B5"/>
    <w:rsid w:val="002E14C9"/>
    <w:rsid w:val="002F0C2E"/>
    <w:rsid w:val="003148B1"/>
    <w:rsid w:val="00324AA3"/>
    <w:rsid w:val="00327E14"/>
    <w:rsid w:val="00380F97"/>
    <w:rsid w:val="00393764"/>
    <w:rsid w:val="003A0E75"/>
    <w:rsid w:val="003B10D5"/>
    <w:rsid w:val="003D1597"/>
    <w:rsid w:val="00432D68"/>
    <w:rsid w:val="0044103D"/>
    <w:rsid w:val="00452BD9"/>
    <w:rsid w:val="004602E9"/>
    <w:rsid w:val="00477B59"/>
    <w:rsid w:val="004941E9"/>
    <w:rsid w:val="004970F2"/>
    <w:rsid w:val="00497498"/>
    <w:rsid w:val="004B6BA2"/>
    <w:rsid w:val="004D38CA"/>
    <w:rsid w:val="004D7536"/>
    <w:rsid w:val="004F778E"/>
    <w:rsid w:val="00535516"/>
    <w:rsid w:val="00537EB9"/>
    <w:rsid w:val="005B67EF"/>
    <w:rsid w:val="00626E02"/>
    <w:rsid w:val="00627736"/>
    <w:rsid w:val="00634E80"/>
    <w:rsid w:val="006633F0"/>
    <w:rsid w:val="00692A80"/>
    <w:rsid w:val="00696E65"/>
    <w:rsid w:val="006A6E94"/>
    <w:rsid w:val="006D35FF"/>
    <w:rsid w:val="006D575C"/>
    <w:rsid w:val="007136B7"/>
    <w:rsid w:val="0072168C"/>
    <w:rsid w:val="00727986"/>
    <w:rsid w:val="0073502F"/>
    <w:rsid w:val="007639BD"/>
    <w:rsid w:val="00797AA7"/>
    <w:rsid w:val="007A2BA9"/>
    <w:rsid w:val="007A3BB3"/>
    <w:rsid w:val="007B0E83"/>
    <w:rsid w:val="007F6575"/>
    <w:rsid w:val="007F7B35"/>
    <w:rsid w:val="008036F7"/>
    <w:rsid w:val="00815D11"/>
    <w:rsid w:val="008250B0"/>
    <w:rsid w:val="00850541"/>
    <w:rsid w:val="00866098"/>
    <w:rsid w:val="00884ACF"/>
    <w:rsid w:val="008C6867"/>
    <w:rsid w:val="008E0D3B"/>
    <w:rsid w:val="008E2CED"/>
    <w:rsid w:val="008F029D"/>
    <w:rsid w:val="009237A2"/>
    <w:rsid w:val="009474F0"/>
    <w:rsid w:val="00976D48"/>
    <w:rsid w:val="00990D40"/>
    <w:rsid w:val="00996068"/>
    <w:rsid w:val="009B5028"/>
    <w:rsid w:val="009C16B9"/>
    <w:rsid w:val="009C3639"/>
    <w:rsid w:val="009F5EFB"/>
    <w:rsid w:val="00A030B6"/>
    <w:rsid w:val="00A11666"/>
    <w:rsid w:val="00A147F3"/>
    <w:rsid w:val="00A30122"/>
    <w:rsid w:val="00A451D9"/>
    <w:rsid w:val="00A73396"/>
    <w:rsid w:val="00A77562"/>
    <w:rsid w:val="00A82472"/>
    <w:rsid w:val="00AA35E6"/>
    <w:rsid w:val="00AD0338"/>
    <w:rsid w:val="00B13538"/>
    <w:rsid w:val="00B37734"/>
    <w:rsid w:val="00B40A46"/>
    <w:rsid w:val="00B77CE1"/>
    <w:rsid w:val="00B92AFC"/>
    <w:rsid w:val="00B9470E"/>
    <w:rsid w:val="00BA14F4"/>
    <w:rsid w:val="00C00F96"/>
    <w:rsid w:val="00C42BD9"/>
    <w:rsid w:val="00C554A9"/>
    <w:rsid w:val="00C60F5B"/>
    <w:rsid w:val="00C8150D"/>
    <w:rsid w:val="00C86E71"/>
    <w:rsid w:val="00CD19D9"/>
    <w:rsid w:val="00CE1EDE"/>
    <w:rsid w:val="00D117EA"/>
    <w:rsid w:val="00D37EF2"/>
    <w:rsid w:val="00DD7200"/>
    <w:rsid w:val="00DE7C0E"/>
    <w:rsid w:val="00DF1BA1"/>
    <w:rsid w:val="00E0287F"/>
    <w:rsid w:val="00E061E5"/>
    <w:rsid w:val="00E17E0A"/>
    <w:rsid w:val="00E246B1"/>
    <w:rsid w:val="00E3502C"/>
    <w:rsid w:val="00E7219A"/>
    <w:rsid w:val="00EB3518"/>
    <w:rsid w:val="00EC5E6E"/>
    <w:rsid w:val="00ED32E7"/>
    <w:rsid w:val="00ED5B48"/>
    <w:rsid w:val="00F01921"/>
    <w:rsid w:val="00F275F4"/>
    <w:rsid w:val="00F76C1A"/>
    <w:rsid w:val="00FC5C03"/>
    <w:rsid w:val="00FE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AA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AA3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15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A82472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CE1E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9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22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23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4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7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54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6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0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75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2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3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42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42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3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10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27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8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84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48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6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0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50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48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1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5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8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720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21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7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24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3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9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3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6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92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01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93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0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83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87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5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9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0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11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29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7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12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3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63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96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262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0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3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3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7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7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73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5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8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4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18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85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3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4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3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0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5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01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56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70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57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53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8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39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71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3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6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72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84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0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05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2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7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59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5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0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8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2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8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1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8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78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20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22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47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69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79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9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89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94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1-usndr.com/ru/mail_link_tracker?hash=6q6357p34ybnbx3a36w1twhs7z7pzhhk14mmxexa5z4g6xk5pschox9eeo4j8og6kaq3jqdqs8r4tzpbd4jf3jtgmup8ab4xzwsipxta&amp;url=aHR0cHM6Ly90b3VyaXNtLmZzYS5nb3YucnUvcnUvcmVzb3J0cy9ob3RlbHMvMDc2YWEyMGYtN2UxZi0xMWYwLTk2MDUtZGQ4ZDhkY2ZkZTljL2Fib3V0LXJlc29ydA~~&amp;uid=NjUzMzYzNw~~&amp;ucs=98e942907b4670bd070f545d63ef5b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1-usndr.com/ru/mail_link_tracker?hash=6siai1k5gbob5u3a36w1twhs7z7pzhhk14mmxexa5z4g6xk5pschsrxejt4w4d3nr1sdot5oyowcmxpbd4jf3jtgmup8ab4xzwsipxta&amp;url=aHR0cHM6Ly90b3VyaXNtLmZzYS5nb3YucnUvcnUvcmVzb3J0cy9ob3RlbHMvMmI3MDdiZDgtYzYwNi0xMWVmLTkyZGEtZTEyMDBjZGFmYTcwL2Fib3V0LXJlc29ydA~~&amp;uid=NjUzMzYzNw~~&amp;ucs=39db52401f2067cd770ea7e4c231c5d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2364</Words>
  <Characters>13477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36</cp:revision>
  <dcterms:created xsi:type="dcterms:W3CDTF">2024-06-17T12:10:00Z</dcterms:created>
  <dcterms:modified xsi:type="dcterms:W3CDTF">2025-08-27T17:16:00Z</dcterms:modified>
</cp:coreProperties>
</file>